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5F9" w:rsidRPr="005130D3" w:rsidRDefault="00BD2B28" w:rsidP="00E23B63">
      <w:pPr>
        <w:tabs>
          <w:tab w:val="left" w:pos="9270"/>
        </w:tabs>
        <w:spacing w:after="0" w:line="240" w:lineRule="auto"/>
        <w:jc w:val="right"/>
        <w:rPr>
          <w:rFonts w:ascii="Times New Roman" w:hAnsi="Times New Roman" w:cs="Times New Roman"/>
          <w:b/>
          <w:sz w:val="24"/>
          <w:szCs w:val="24"/>
        </w:rPr>
      </w:pPr>
      <w:r w:rsidRPr="005130D3">
        <w:rPr>
          <w:rFonts w:ascii="Times New Roman" w:hAnsi="Times New Roman" w:cs="Times New Roman"/>
          <w:b/>
          <w:sz w:val="24"/>
          <w:szCs w:val="24"/>
        </w:rPr>
        <w:t xml:space="preserve">Date: </w:t>
      </w:r>
      <w:r w:rsidR="0062253C">
        <w:rPr>
          <w:rFonts w:ascii="Times New Roman" w:hAnsi="Times New Roman" w:cs="Times New Roman"/>
          <w:b/>
          <w:sz w:val="24"/>
          <w:szCs w:val="24"/>
        </w:rPr>
        <w:t>23</w:t>
      </w:r>
      <w:r w:rsidRPr="005130D3">
        <w:rPr>
          <w:rFonts w:ascii="Times New Roman" w:hAnsi="Times New Roman" w:cs="Times New Roman"/>
          <w:b/>
          <w:sz w:val="24"/>
          <w:szCs w:val="24"/>
        </w:rPr>
        <w:t>/0</w:t>
      </w:r>
      <w:r w:rsidR="0062253C">
        <w:rPr>
          <w:rFonts w:ascii="Times New Roman" w:hAnsi="Times New Roman" w:cs="Times New Roman"/>
          <w:b/>
          <w:sz w:val="24"/>
          <w:szCs w:val="24"/>
        </w:rPr>
        <w:t>8</w:t>
      </w:r>
      <w:r w:rsidRPr="005130D3">
        <w:rPr>
          <w:rFonts w:ascii="Times New Roman" w:hAnsi="Times New Roman" w:cs="Times New Roman"/>
          <w:b/>
          <w:sz w:val="24"/>
          <w:szCs w:val="24"/>
        </w:rPr>
        <w:t>/202</w:t>
      </w:r>
      <w:r w:rsidR="0062253C">
        <w:rPr>
          <w:rFonts w:ascii="Times New Roman" w:hAnsi="Times New Roman" w:cs="Times New Roman"/>
          <w:b/>
          <w:sz w:val="24"/>
          <w:szCs w:val="24"/>
        </w:rPr>
        <w:t>5</w:t>
      </w:r>
    </w:p>
    <w:p w:rsidR="000F1A29" w:rsidRPr="005130D3" w:rsidRDefault="000F1A29" w:rsidP="00E23B63">
      <w:pPr>
        <w:tabs>
          <w:tab w:val="left" w:pos="9270"/>
        </w:tabs>
        <w:autoSpaceDE w:val="0"/>
        <w:autoSpaceDN w:val="0"/>
        <w:adjustRightInd w:val="0"/>
        <w:spacing w:after="0" w:line="240" w:lineRule="auto"/>
        <w:jc w:val="both"/>
        <w:rPr>
          <w:rFonts w:ascii="Times New Roman" w:hAnsi="Times New Roman" w:cs="Times New Roman"/>
          <w:b/>
          <w:sz w:val="24"/>
          <w:szCs w:val="24"/>
        </w:rPr>
      </w:pPr>
    </w:p>
    <w:p w:rsidR="003E6B4C" w:rsidRPr="005130D3" w:rsidRDefault="003E6B4C" w:rsidP="00E23B63">
      <w:pPr>
        <w:tabs>
          <w:tab w:val="left" w:pos="9270"/>
        </w:tabs>
        <w:autoSpaceDE w:val="0"/>
        <w:autoSpaceDN w:val="0"/>
        <w:adjustRightInd w:val="0"/>
        <w:spacing w:after="0" w:line="240" w:lineRule="auto"/>
        <w:jc w:val="both"/>
        <w:rPr>
          <w:rFonts w:ascii="Times New Roman" w:hAnsi="Times New Roman" w:cs="Times New Roman"/>
          <w:b/>
          <w:sz w:val="24"/>
          <w:szCs w:val="24"/>
        </w:rPr>
      </w:pPr>
      <w:r w:rsidRPr="005130D3">
        <w:rPr>
          <w:rFonts w:ascii="Times New Roman" w:hAnsi="Times New Roman" w:cs="Times New Roman"/>
          <w:b/>
          <w:sz w:val="24"/>
          <w:szCs w:val="24"/>
        </w:rPr>
        <w:t>To</w:t>
      </w:r>
      <w:r w:rsidR="0022048D" w:rsidRPr="005130D3">
        <w:rPr>
          <w:rFonts w:ascii="Times New Roman" w:hAnsi="Times New Roman" w:cs="Times New Roman"/>
          <w:b/>
          <w:sz w:val="24"/>
          <w:szCs w:val="24"/>
        </w:rPr>
        <w:t>,</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7"/>
        <w:gridCol w:w="4713"/>
      </w:tblGrid>
      <w:tr w:rsidR="003E6B4C" w:rsidRPr="005130D3" w:rsidTr="00DF559E">
        <w:tc>
          <w:tcPr>
            <w:tcW w:w="4827" w:type="dxa"/>
          </w:tcPr>
          <w:p w:rsidR="003E6B4C" w:rsidRPr="005130D3" w:rsidRDefault="003E6B4C" w:rsidP="00E23B63">
            <w:pPr>
              <w:pStyle w:val="NoSpacing"/>
              <w:tabs>
                <w:tab w:val="left" w:pos="9270"/>
              </w:tabs>
              <w:jc w:val="both"/>
              <w:rPr>
                <w:rFonts w:ascii="Times New Roman" w:hAnsi="Times New Roman" w:cs="Times New Roman"/>
                <w:b/>
                <w:sz w:val="24"/>
                <w:szCs w:val="24"/>
              </w:rPr>
            </w:pPr>
            <w:r w:rsidRPr="005130D3">
              <w:rPr>
                <w:rFonts w:ascii="Times New Roman" w:hAnsi="Times New Roman" w:cs="Times New Roman"/>
                <w:b/>
                <w:sz w:val="24"/>
                <w:szCs w:val="24"/>
              </w:rPr>
              <w:t>National Stock Exchange of India Ltd.</w:t>
            </w:r>
          </w:p>
          <w:p w:rsidR="003E6B4C" w:rsidRPr="005130D3" w:rsidRDefault="003E6B4C" w:rsidP="00E23B63">
            <w:pPr>
              <w:pStyle w:val="NoSpacing"/>
              <w:tabs>
                <w:tab w:val="left" w:pos="9270"/>
              </w:tabs>
              <w:jc w:val="both"/>
              <w:rPr>
                <w:rFonts w:ascii="Times New Roman" w:hAnsi="Times New Roman" w:cs="Times New Roman"/>
                <w:sz w:val="24"/>
                <w:szCs w:val="24"/>
              </w:rPr>
            </w:pPr>
            <w:r w:rsidRPr="005130D3">
              <w:rPr>
                <w:rFonts w:ascii="Times New Roman" w:hAnsi="Times New Roman" w:cs="Times New Roman"/>
                <w:sz w:val="24"/>
                <w:szCs w:val="24"/>
              </w:rPr>
              <w:t>“Exchange Plaza”, C-1, Block G,</w:t>
            </w:r>
          </w:p>
          <w:p w:rsidR="003E6B4C" w:rsidRPr="005130D3" w:rsidRDefault="003E6B4C" w:rsidP="00E23B63">
            <w:pPr>
              <w:pStyle w:val="NoSpacing"/>
              <w:tabs>
                <w:tab w:val="left" w:pos="9270"/>
              </w:tabs>
              <w:jc w:val="both"/>
              <w:rPr>
                <w:rFonts w:ascii="Times New Roman" w:hAnsi="Times New Roman" w:cs="Times New Roman"/>
                <w:sz w:val="24"/>
                <w:szCs w:val="24"/>
              </w:rPr>
            </w:pPr>
            <w:r w:rsidRPr="005130D3">
              <w:rPr>
                <w:rFonts w:ascii="Times New Roman" w:hAnsi="Times New Roman" w:cs="Times New Roman"/>
                <w:sz w:val="24"/>
                <w:szCs w:val="24"/>
              </w:rPr>
              <w:t>Bandra-Kurla Complex, Bandra (E),</w:t>
            </w:r>
          </w:p>
          <w:p w:rsidR="003E6B4C" w:rsidRPr="005130D3" w:rsidRDefault="003E6B4C" w:rsidP="00E23B63">
            <w:pPr>
              <w:pStyle w:val="NoSpacing"/>
              <w:tabs>
                <w:tab w:val="left" w:pos="9270"/>
              </w:tabs>
              <w:jc w:val="both"/>
              <w:rPr>
                <w:rFonts w:ascii="Times New Roman" w:hAnsi="Times New Roman" w:cs="Times New Roman"/>
                <w:sz w:val="24"/>
                <w:szCs w:val="24"/>
              </w:rPr>
            </w:pPr>
            <w:r w:rsidRPr="005130D3">
              <w:rPr>
                <w:rFonts w:ascii="Times New Roman" w:hAnsi="Times New Roman" w:cs="Times New Roman"/>
                <w:sz w:val="24"/>
                <w:szCs w:val="24"/>
              </w:rPr>
              <w:t>Mumbai –400051</w:t>
            </w:r>
          </w:p>
          <w:p w:rsidR="003E6B4C" w:rsidRPr="005130D3" w:rsidRDefault="003E6B4C" w:rsidP="00E23B63">
            <w:pPr>
              <w:pStyle w:val="NoSpacing"/>
              <w:tabs>
                <w:tab w:val="left" w:pos="9270"/>
              </w:tabs>
              <w:jc w:val="both"/>
              <w:rPr>
                <w:rFonts w:ascii="Times New Roman" w:hAnsi="Times New Roman" w:cs="Times New Roman"/>
                <w:b/>
                <w:sz w:val="24"/>
                <w:szCs w:val="24"/>
              </w:rPr>
            </w:pPr>
            <w:r w:rsidRPr="005130D3">
              <w:rPr>
                <w:rFonts w:ascii="Times New Roman" w:hAnsi="Times New Roman" w:cs="Times New Roman"/>
                <w:b/>
                <w:sz w:val="24"/>
                <w:szCs w:val="24"/>
              </w:rPr>
              <w:t>Symbol: ANIKINDS</w:t>
            </w:r>
          </w:p>
        </w:tc>
        <w:tc>
          <w:tcPr>
            <w:tcW w:w="4713" w:type="dxa"/>
          </w:tcPr>
          <w:p w:rsidR="003E6B4C" w:rsidRPr="005130D3" w:rsidRDefault="003E6B4C" w:rsidP="00E23B63">
            <w:pPr>
              <w:pStyle w:val="NoSpacing"/>
              <w:tabs>
                <w:tab w:val="left" w:pos="9270"/>
              </w:tabs>
              <w:jc w:val="both"/>
              <w:rPr>
                <w:rFonts w:ascii="Times New Roman" w:hAnsi="Times New Roman" w:cs="Times New Roman"/>
                <w:b/>
                <w:sz w:val="24"/>
                <w:szCs w:val="24"/>
              </w:rPr>
            </w:pPr>
            <w:r w:rsidRPr="005130D3">
              <w:rPr>
                <w:rFonts w:ascii="Times New Roman" w:hAnsi="Times New Roman" w:cs="Times New Roman"/>
                <w:b/>
                <w:sz w:val="24"/>
                <w:szCs w:val="24"/>
              </w:rPr>
              <w:t>BSE Limited</w:t>
            </w:r>
          </w:p>
          <w:p w:rsidR="003E6B4C" w:rsidRPr="005130D3" w:rsidRDefault="003E6B4C" w:rsidP="00E23B63">
            <w:pPr>
              <w:pStyle w:val="NoSpacing"/>
              <w:tabs>
                <w:tab w:val="left" w:pos="9270"/>
              </w:tabs>
              <w:jc w:val="both"/>
              <w:rPr>
                <w:rFonts w:ascii="Times New Roman" w:hAnsi="Times New Roman" w:cs="Times New Roman"/>
                <w:sz w:val="24"/>
                <w:szCs w:val="24"/>
              </w:rPr>
            </w:pPr>
            <w:r w:rsidRPr="005130D3">
              <w:rPr>
                <w:rFonts w:ascii="Times New Roman" w:hAnsi="Times New Roman" w:cs="Times New Roman"/>
                <w:sz w:val="24"/>
                <w:szCs w:val="24"/>
              </w:rPr>
              <w:t>25</w:t>
            </w:r>
            <w:r w:rsidRPr="005130D3">
              <w:rPr>
                <w:rFonts w:ascii="Times New Roman" w:hAnsi="Times New Roman" w:cs="Times New Roman"/>
                <w:sz w:val="24"/>
                <w:szCs w:val="24"/>
                <w:vertAlign w:val="superscript"/>
              </w:rPr>
              <w:t>th</w:t>
            </w:r>
            <w:r w:rsidRPr="005130D3">
              <w:rPr>
                <w:rFonts w:ascii="Times New Roman" w:hAnsi="Times New Roman" w:cs="Times New Roman"/>
                <w:sz w:val="24"/>
                <w:szCs w:val="24"/>
              </w:rPr>
              <w:t xml:space="preserve"> Floor, New Trading Ring,</w:t>
            </w:r>
          </w:p>
          <w:p w:rsidR="003E6B4C" w:rsidRPr="005130D3" w:rsidRDefault="003E6B4C" w:rsidP="00E23B63">
            <w:pPr>
              <w:pStyle w:val="NoSpacing"/>
              <w:tabs>
                <w:tab w:val="left" w:pos="9270"/>
              </w:tabs>
              <w:jc w:val="both"/>
              <w:rPr>
                <w:rFonts w:ascii="Times New Roman" w:hAnsi="Times New Roman" w:cs="Times New Roman"/>
                <w:sz w:val="24"/>
                <w:szCs w:val="24"/>
              </w:rPr>
            </w:pPr>
            <w:r w:rsidRPr="005130D3">
              <w:rPr>
                <w:rFonts w:ascii="Times New Roman" w:hAnsi="Times New Roman" w:cs="Times New Roman"/>
                <w:sz w:val="24"/>
                <w:szCs w:val="24"/>
              </w:rPr>
              <w:t>P.J. Towers, Dalal Street, Fort,</w:t>
            </w:r>
          </w:p>
          <w:p w:rsidR="003E6B4C" w:rsidRPr="005130D3" w:rsidRDefault="003E6B4C" w:rsidP="00E23B63">
            <w:pPr>
              <w:pStyle w:val="NoSpacing"/>
              <w:tabs>
                <w:tab w:val="left" w:pos="9270"/>
              </w:tabs>
              <w:jc w:val="both"/>
              <w:rPr>
                <w:rFonts w:ascii="Times New Roman" w:hAnsi="Times New Roman" w:cs="Times New Roman"/>
                <w:sz w:val="24"/>
                <w:szCs w:val="24"/>
              </w:rPr>
            </w:pPr>
            <w:r w:rsidRPr="005130D3">
              <w:rPr>
                <w:rFonts w:ascii="Times New Roman" w:hAnsi="Times New Roman" w:cs="Times New Roman"/>
                <w:sz w:val="24"/>
                <w:szCs w:val="24"/>
              </w:rPr>
              <w:t>Mumbai-400001</w:t>
            </w:r>
          </w:p>
          <w:p w:rsidR="003E6B4C" w:rsidRPr="005130D3" w:rsidRDefault="003E6B4C" w:rsidP="00E23B63">
            <w:pPr>
              <w:pStyle w:val="NoSpacing"/>
              <w:tabs>
                <w:tab w:val="left" w:pos="9270"/>
              </w:tabs>
              <w:jc w:val="both"/>
              <w:rPr>
                <w:rFonts w:ascii="Times New Roman" w:hAnsi="Times New Roman" w:cs="Times New Roman"/>
                <w:b/>
                <w:sz w:val="24"/>
                <w:szCs w:val="24"/>
              </w:rPr>
            </w:pPr>
            <w:r w:rsidRPr="005130D3">
              <w:rPr>
                <w:rFonts w:ascii="Times New Roman" w:hAnsi="Times New Roman" w:cs="Times New Roman"/>
                <w:b/>
                <w:sz w:val="24"/>
                <w:szCs w:val="24"/>
              </w:rPr>
              <w:t>Scrip Code: 519383</w:t>
            </w:r>
          </w:p>
        </w:tc>
      </w:tr>
    </w:tbl>
    <w:p w:rsidR="000F1A29" w:rsidRPr="005130D3" w:rsidRDefault="000F1A29" w:rsidP="00E23B63">
      <w:pPr>
        <w:tabs>
          <w:tab w:val="left" w:pos="9270"/>
        </w:tabs>
        <w:spacing w:after="0" w:line="240" w:lineRule="auto"/>
        <w:jc w:val="both"/>
        <w:rPr>
          <w:rFonts w:ascii="Times New Roman" w:hAnsi="Times New Roman" w:cs="Times New Roman"/>
          <w:sz w:val="24"/>
          <w:szCs w:val="24"/>
        </w:rPr>
      </w:pPr>
    </w:p>
    <w:p w:rsidR="00A81564" w:rsidRPr="005130D3" w:rsidRDefault="00890D7F" w:rsidP="00E23B63">
      <w:pPr>
        <w:pStyle w:val="Heading1"/>
        <w:pBdr>
          <w:bottom w:val="single" w:sz="4" w:space="1" w:color="auto"/>
        </w:pBdr>
        <w:tabs>
          <w:tab w:val="left" w:pos="9270"/>
        </w:tabs>
        <w:ind w:left="0"/>
        <w:jc w:val="both"/>
        <w:rPr>
          <w:rFonts w:ascii="Times New Roman" w:hAnsi="Times New Roman" w:cs="Times New Roman"/>
          <w:sz w:val="24"/>
          <w:szCs w:val="24"/>
        </w:rPr>
      </w:pPr>
      <w:r w:rsidRPr="005130D3">
        <w:rPr>
          <w:rFonts w:ascii="Times New Roman" w:hAnsi="Times New Roman" w:cs="Times New Roman"/>
          <w:sz w:val="24"/>
          <w:szCs w:val="24"/>
        </w:rPr>
        <w:t xml:space="preserve">Subject: Intimation of Forty </w:t>
      </w:r>
      <w:r w:rsidR="0062253C">
        <w:rPr>
          <w:rFonts w:ascii="Times New Roman" w:hAnsi="Times New Roman" w:cs="Times New Roman"/>
          <w:sz w:val="24"/>
          <w:szCs w:val="24"/>
        </w:rPr>
        <w:t xml:space="preserve">Ninth </w:t>
      </w:r>
      <w:r w:rsidR="0062253C" w:rsidRPr="005130D3">
        <w:rPr>
          <w:rFonts w:ascii="Times New Roman" w:hAnsi="Times New Roman" w:cs="Times New Roman"/>
          <w:sz w:val="24"/>
          <w:szCs w:val="24"/>
        </w:rPr>
        <w:t>Annual</w:t>
      </w:r>
      <w:r w:rsidRPr="005130D3">
        <w:rPr>
          <w:rFonts w:ascii="Times New Roman" w:hAnsi="Times New Roman" w:cs="Times New Roman"/>
          <w:sz w:val="24"/>
          <w:szCs w:val="24"/>
        </w:rPr>
        <w:t xml:space="preserve"> General Meeting (4</w:t>
      </w:r>
      <w:r w:rsidR="0062253C">
        <w:rPr>
          <w:rFonts w:ascii="Times New Roman" w:hAnsi="Times New Roman" w:cs="Times New Roman"/>
          <w:sz w:val="24"/>
          <w:szCs w:val="24"/>
        </w:rPr>
        <w:t>9</w:t>
      </w:r>
      <w:r w:rsidRPr="005130D3">
        <w:rPr>
          <w:rFonts w:ascii="Times New Roman" w:hAnsi="Times New Roman" w:cs="Times New Roman"/>
          <w:sz w:val="24"/>
          <w:szCs w:val="24"/>
          <w:vertAlign w:val="superscript"/>
        </w:rPr>
        <w:t>th</w:t>
      </w:r>
      <w:r w:rsidR="00AD0A7E">
        <w:rPr>
          <w:rFonts w:ascii="Times New Roman" w:hAnsi="Times New Roman" w:cs="Times New Roman"/>
          <w:sz w:val="24"/>
          <w:szCs w:val="24"/>
        </w:rPr>
        <w:t xml:space="preserve"> AGM), </w:t>
      </w:r>
      <w:r w:rsidRPr="005130D3">
        <w:rPr>
          <w:rFonts w:ascii="Times New Roman" w:hAnsi="Times New Roman" w:cs="Times New Roman"/>
          <w:sz w:val="24"/>
          <w:szCs w:val="24"/>
        </w:rPr>
        <w:t>Book Closure pursuant to Regulation 42 of the Securities and Exchange Board of India (Listing Obligations and Disclosure Requirements) Regulations, 2015 (‘Listing Regulations’) and Cut-off Date/</w:t>
      </w:r>
      <w:r w:rsidR="00760DDB">
        <w:rPr>
          <w:rFonts w:ascii="Times New Roman" w:hAnsi="Times New Roman" w:cs="Times New Roman"/>
          <w:sz w:val="24"/>
          <w:szCs w:val="24"/>
        </w:rPr>
        <w:t xml:space="preserve"> </w:t>
      </w:r>
      <w:r w:rsidRPr="005130D3">
        <w:rPr>
          <w:rFonts w:ascii="Times New Roman" w:hAnsi="Times New Roman" w:cs="Times New Roman"/>
          <w:sz w:val="24"/>
          <w:szCs w:val="24"/>
        </w:rPr>
        <w:t>E-voting.</w:t>
      </w:r>
    </w:p>
    <w:p w:rsidR="000F1A29" w:rsidRPr="005130D3" w:rsidRDefault="000F1A29" w:rsidP="00E23B63">
      <w:pPr>
        <w:pStyle w:val="Heading1"/>
        <w:tabs>
          <w:tab w:val="left" w:pos="9270"/>
        </w:tabs>
        <w:ind w:left="0"/>
        <w:jc w:val="both"/>
        <w:rPr>
          <w:rFonts w:ascii="Times New Roman" w:hAnsi="Times New Roman" w:cs="Times New Roman"/>
          <w:sz w:val="24"/>
          <w:szCs w:val="24"/>
        </w:rPr>
      </w:pPr>
    </w:p>
    <w:p w:rsidR="008556C8" w:rsidRPr="001A484D" w:rsidRDefault="008556C8" w:rsidP="00E23B63">
      <w:pPr>
        <w:pStyle w:val="Heading1"/>
        <w:tabs>
          <w:tab w:val="left" w:pos="9270"/>
        </w:tabs>
        <w:ind w:left="0"/>
        <w:jc w:val="both"/>
        <w:rPr>
          <w:rFonts w:ascii="Times New Roman" w:hAnsi="Times New Roman" w:cs="Times New Roman"/>
          <w:sz w:val="24"/>
          <w:szCs w:val="24"/>
        </w:rPr>
      </w:pPr>
      <w:r w:rsidRPr="001A484D">
        <w:rPr>
          <w:rFonts w:ascii="Times New Roman" w:hAnsi="Times New Roman" w:cs="Times New Roman"/>
          <w:sz w:val="24"/>
          <w:szCs w:val="24"/>
        </w:rPr>
        <w:t>Dear</w:t>
      </w:r>
      <w:r w:rsidRPr="001A484D">
        <w:rPr>
          <w:rFonts w:ascii="Times New Roman" w:hAnsi="Times New Roman" w:cs="Times New Roman"/>
          <w:spacing w:val="-4"/>
          <w:sz w:val="24"/>
          <w:szCs w:val="24"/>
        </w:rPr>
        <w:t xml:space="preserve"> </w:t>
      </w:r>
      <w:r w:rsidRPr="001A484D">
        <w:rPr>
          <w:rFonts w:ascii="Times New Roman" w:hAnsi="Times New Roman" w:cs="Times New Roman"/>
          <w:sz w:val="24"/>
          <w:szCs w:val="24"/>
        </w:rPr>
        <w:t>Sir/Ma’am,</w:t>
      </w:r>
    </w:p>
    <w:p w:rsidR="008556C8" w:rsidRPr="005130D3" w:rsidRDefault="008556C8" w:rsidP="00E23B63">
      <w:pPr>
        <w:pStyle w:val="BodyText"/>
        <w:tabs>
          <w:tab w:val="left" w:pos="9270"/>
        </w:tabs>
        <w:jc w:val="both"/>
        <w:rPr>
          <w:rFonts w:ascii="Times New Roman" w:hAnsi="Times New Roman" w:cs="Times New Roman"/>
          <w:b/>
          <w:sz w:val="24"/>
          <w:szCs w:val="24"/>
        </w:rPr>
      </w:pPr>
    </w:p>
    <w:p w:rsidR="00890D7F" w:rsidRPr="005130D3" w:rsidRDefault="00890D7F" w:rsidP="00AD0A7E">
      <w:pPr>
        <w:pStyle w:val="BodyText"/>
        <w:numPr>
          <w:ilvl w:val="0"/>
          <w:numId w:val="7"/>
        </w:numPr>
        <w:tabs>
          <w:tab w:val="left" w:pos="9270"/>
        </w:tabs>
        <w:jc w:val="both"/>
        <w:rPr>
          <w:rFonts w:ascii="Times New Roman" w:hAnsi="Times New Roman" w:cs="Times New Roman"/>
          <w:b/>
          <w:sz w:val="24"/>
          <w:szCs w:val="24"/>
          <w:u w:val="single"/>
        </w:rPr>
      </w:pPr>
      <w:r w:rsidRPr="005130D3">
        <w:rPr>
          <w:rFonts w:ascii="Times New Roman" w:hAnsi="Times New Roman" w:cs="Times New Roman"/>
          <w:b/>
          <w:sz w:val="24"/>
          <w:szCs w:val="24"/>
          <w:u w:val="single"/>
        </w:rPr>
        <w:t>Convening of the 4</w:t>
      </w:r>
      <w:r w:rsidR="009454B9">
        <w:rPr>
          <w:rFonts w:ascii="Times New Roman" w:hAnsi="Times New Roman" w:cs="Times New Roman"/>
          <w:b/>
          <w:sz w:val="24"/>
          <w:szCs w:val="24"/>
          <w:u w:val="single"/>
        </w:rPr>
        <w:t>9</w:t>
      </w:r>
      <w:r w:rsidRPr="005130D3">
        <w:rPr>
          <w:rFonts w:ascii="Times New Roman" w:hAnsi="Times New Roman" w:cs="Times New Roman"/>
          <w:b/>
          <w:sz w:val="24"/>
          <w:szCs w:val="24"/>
          <w:u w:val="single"/>
          <w:vertAlign w:val="superscript"/>
        </w:rPr>
        <w:t>th</w:t>
      </w:r>
      <w:r w:rsidRPr="005130D3">
        <w:rPr>
          <w:rFonts w:ascii="Times New Roman" w:hAnsi="Times New Roman" w:cs="Times New Roman"/>
          <w:b/>
          <w:sz w:val="24"/>
          <w:szCs w:val="24"/>
          <w:u w:val="single"/>
        </w:rPr>
        <w:t xml:space="preserve"> AGM of the Company and approval of the Notice of AGM and the Annual Re</w:t>
      </w:r>
      <w:r w:rsidR="00F8368F">
        <w:rPr>
          <w:rFonts w:ascii="Times New Roman" w:hAnsi="Times New Roman" w:cs="Times New Roman"/>
          <w:b/>
          <w:sz w:val="24"/>
          <w:szCs w:val="24"/>
          <w:u w:val="single"/>
        </w:rPr>
        <w:t>port for the Financial Year 202</w:t>
      </w:r>
      <w:r w:rsidR="009454B9">
        <w:rPr>
          <w:rFonts w:ascii="Times New Roman" w:hAnsi="Times New Roman" w:cs="Times New Roman"/>
          <w:b/>
          <w:sz w:val="24"/>
          <w:szCs w:val="24"/>
          <w:u w:val="single"/>
        </w:rPr>
        <w:t>4</w:t>
      </w:r>
      <w:r w:rsidRPr="005130D3">
        <w:rPr>
          <w:rFonts w:ascii="Times New Roman" w:hAnsi="Times New Roman" w:cs="Times New Roman"/>
          <w:b/>
          <w:sz w:val="24"/>
          <w:szCs w:val="24"/>
          <w:u w:val="single"/>
        </w:rPr>
        <w:t>-2</w:t>
      </w:r>
      <w:r w:rsidR="009454B9">
        <w:rPr>
          <w:rFonts w:ascii="Times New Roman" w:hAnsi="Times New Roman" w:cs="Times New Roman"/>
          <w:b/>
          <w:sz w:val="24"/>
          <w:szCs w:val="24"/>
          <w:u w:val="single"/>
        </w:rPr>
        <w:t>5</w:t>
      </w:r>
      <w:r w:rsidRPr="005130D3">
        <w:rPr>
          <w:rFonts w:ascii="Times New Roman" w:hAnsi="Times New Roman" w:cs="Times New Roman"/>
          <w:b/>
          <w:sz w:val="24"/>
          <w:szCs w:val="24"/>
          <w:u w:val="single"/>
        </w:rPr>
        <w:t>:</w:t>
      </w:r>
    </w:p>
    <w:p w:rsidR="00890D7F" w:rsidRPr="005130D3" w:rsidRDefault="00890D7F" w:rsidP="00E23B63">
      <w:pPr>
        <w:pStyle w:val="BodyText"/>
        <w:tabs>
          <w:tab w:val="left" w:pos="9270"/>
        </w:tabs>
        <w:jc w:val="both"/>
        <w:rPr>
          <w:rFonts w:ascii="Times New Roman" w:hAnsi="Times New Roman" w:cs="Times New Roman"/>
          <w:sz w:val="24"/>
          <w:szCs w:val="24"/>
        </w:rPr>
      </w:pPr>
    </w:p>
    <w:p w:rsidR="004346C6" w:rsidRPr="005130D3" w:rsidRDefault="00890D7F" w:rsidP="00AD0A7E">
      <w:pPr>
        <w:pStyle w:val="BodyText"/>
        <w:tabs>
          <w:tab w:val="left" w:pos="9270"/>
        </w:tabs>
        <w:ind w:left="360"/>
        <w:jc w:val="both"/>
        <w:rPr>
          <w:rFonts w:ascii="Times New Roman" w:hAnsi="Times New Roman" w:cs="Times New Roman"/>
          <w:sz w:val="24"/>
          <w:szCs w:val="24"/>
        </w:rPr>
      </w:pPr>
      <w:r w:rsidRPr="005130D3">
        <w:rPr>
          <w:rFonts w:ascii="Times New Roman" w:hAnsi="Times New Roman" w:cs="Times New Roman"/>
          <w:sz w:val="24"/>
          <w:szCs w:val="24"/>
        </w:rPr>
        <w:t>We wish to inform you that the 4</w:t>
      </w:r>
      <w:r w:rsidR="009454B9">
        <w:rPr>
          <w:rFonts w:ascii="Times New Roman" w:hAnsi="Times New Roman" w:cs="Times New Roman"/>
          <w:sz w:val="24"/>
          <w:szCs w:val="24"/>
        </w:rPr>
        <w:t>9</w:t>
      </w:r>
      <w:r w:rsidRPr="005130D3">
        <w:rPr>
          <w:rFonts w:ascii="Times New Roman" w:hAnsi="Times New Roman" w:cs="Times New Roman"/>
          <w:sz w:val="24"/>
          <w:szCs w:val="24"/>
          <w:vertAlign w:val="superscript"/>
        </w:rPr>
        <w:t>th</w:t>
      </w:r>
      <w:r w:rsidRPr="005130D3">
        <w:rPr>
          <w:rFonts w:ascii="Times New Roman" w:hAnsi="Times New Roman" w:cs="Times New Roman"/>
          <w:sz w:val="24"/>
          <w:szCs w:val="24"/>
        </w:rPr>
        <w:t xml:space="preserve"> Annual General Meeting of the Company will be held on </w:t>
      </w:r>
      <w:r w:rsidR="008F54BE">
        <w:rPr>
          <w:rFonts w:ascii="Times New Roman" w:hAnsi="Times New Roman" w:cs="Times New Roman"/>
          <w:b/>
          <w:sz w:val="24"/>
          <w:szCs w:val="24"/>
        </w:rPr>
        <w:t>Mon</w:t>
      </w:r>
      <w:r w:rsidR="003212AD">
        <w:rPr>
          <w:rFonts w:ascii="Times New Roman" w:hAnsi="Times New Roman" w:cs="Times New Roman"/>
          <w:b/>
          <w:sz w:val="24"/>
          <w:szCs w:val="24"/>
        </w:rPr>
        <w:t>day</w:t>
      </w:r>
      <w:r w:rsidRPr="008B7D3D">
        <w:rPr>
          <w:rFonts w:ascii="Times New Roman" w:hAnsi="Times New Roman" w:cs="Times New Roman"/>
          <w:b/>
          <w:sz w:val="24"/>
          <w:szCs w:val="24"/>
        </w:rPr>
        <w:t xml:space="preserve">, </w:t>
      </w:r>
      <w:r w:rsidR="009454B9">
        <w:rPr>
          <w:rFonts w:ascii="Times New Roman" w:hAnsi="Times New Roman" w:cs="Times New Roman"/>
          <w:b/>
          <w:sz w:val="24"/>
          <w:szCs w:val="24"/>
        </w:rPr>
        <w:t>22</w:t>
      </w:r>
      <w:r w:rsidR="009454B9" w:rsidRPr="009454B9">
        <w:rPr>
          <w:rFonts w:ascii="Times New Roman" w:hAnsi="Times New Roman" w:cs="Times New Roman"/>
          <w:b/>
          <w:sz w:val="24"/>
          <w:szCs w:val="24"/>
          <w:vertAlign w:val="superscript"/>
        </w:rPr>
        <w:t>nd</w:t>
      </w:r>
      <w:r w:rsidR="009454B9">
        <w:rPr>
          <w:rFonts w:ascii="Times New Roman" w:hAnsi="Times New Roman" w:cs="Times New Roman"/>
          <w:b/>
          <w:sz w:val="24"/>
          <w:szCs w:val="24"/>
        </w:rPr>
        <w:t xml:space="preserve"> </w:t>
      </w:r>
      <w:r w:rsidR="00F8368F">
        <w:rPr>
          <w:rFonts w:ascii="Times New Roman" w:hAnsi="Times New Roman" w:cs="Times New Roman"/>
          <w:b/>
          <w:sz w:val="24"/>
          <w:szCs w:val="24"/>
        </w:rPr>
        <w:t>September, 202</w:t>
      </w:r>
      <w:r w:rsidR="009454B9">
        <w:rPr>
          <w:rFonts w:ascii="Times New Roman" w:hAnsi="Times New Roman" w:cs="Times New Roman"/>
          <w:b/>
          <w:sz w:val="24"/>
          <w:szCs w:val="24"/>
        </w:rPr>
        <w:t>5</w:t>
      </w:r>
      <w:r w:rsidRPr="008B7D3D">
        <w:rPr>
          <w:rFonts w:ascii="Times New Roman" w:hAnsi="Times New Roman" w:cs="Times New Roman"/>
          <w:b/>
          <w:sz w:val="24"/>
          <w:szCs w:val="24"/>
        </w:rPr>
        <w:t xml:space="preserve"> at 11:30 A.M.</w:t>
      </w:r>
      <w:r w:rsidRPr="005130D3">
        <w:rPr>
          <w:rFonts w:ascii="Times New Roman" w:hAnsi="Times New Roman" w:cs="Times New Roman"/>
          <w:sz w:val="24"/>
          <w:szCs w:val="24"/>
        </w:rPr>
        <w:t xml:space="preserve"> IST through Video Conferencing (VC) or other Audio-Visual Means (OAVM) in accordance with the relevant circulars/notifications issued by the Ministry of Corporate Affairs and Securities &amp; Exchange Board of India.</w:t>
      </w:r>
    </w:p>
    <w:p w:rsidR="00890D7F" w:rsidRPr="005130D3" w:rsidRDefault="00890D7F" w:rsidP="00E23B63">
      <w:pPr>
        <w:pStyle w:val="BodyText"/>
        <w:tabs>
          <w:tab w:val="left" w:pos="9270"/>
        </w:tabs>
        <w:jc w:val="both"/>
        <w:rPr>
          <w:rFonts w:ascii="Times New Roman" w:hAnsi="Times New Roman" w:cs="Times New Roman"/>
          <w:sz w:val="24"/>
          <w:szCs w:val="24"/>
        </w:rPr>
      </w:pPr>
    </w:p>
    <w:p w:rsidR="00890D7F" w:rsidRPr="005130D3" w:rsidRDefault="00890D7F" w:rsidP="00AD0A7E">
      <w:pPr>
        <w:pStyle w:val="BodyText"/>
        <w:numPr>
          <w:ilvl w:val="0"/>
          <w:numId w:val="7"/>
        </w:numPr>
        <w:tabs>
          <w:tab w:val="left" w:pos="9270"/>
        </w:tabs>
        <w:jc w:val="both"/>
        <w:rPr>
          <w:rFonts w:ascii="Times New Roman" w:hAnsi="Times New Roman" w:cs="Times New Roman"/>
          <w:sz w:val="24"/>
          <w:szCs w:val="24"/>
        </w:rPr>
      </w:pPr>
      <w:r w:rsidRPr="005130D3">
        <w:rPr>
          <w:rFonts w:ascii="Times New Roman" w:hAnsi="Times New Roman" w:cs="Times New Roman"/>
          <w:b/>
          <w:sz w:val="24"/>
          <w:szCs w:val="24"/>
          <w:u w:val="single"/>
        </w:rPr>
        <w:t>Fixation of dates for Closure of Share Transfer Books and Register of Members:</w:t>
      </w:r>
    </w:p>
    <w:p w:rsidR="00890D7F" w:rsidRPr="005130D3" w:rsidRDefault="00890D7F" w:rsidP="00E23B63">
      <w:pPr>
        <w:pStyle w:val="BodyText"/>
        <w:tabs>
          <w:tab w:val="left" w:pos="9270"/>
        </w:tabs>
        <w:jc w:val="both"/>
        <w:rPr>
          <w:rFonts w:ascii="Times New Roman" w:hAnsi="Times New Roman" w:cs="Times New Roman"/>
          <w:sz w:val="24"/>
          <w:szCs w:val="24"/>
        </w:rPr>
      </w:pPr>
    </w:p>
    <w:p w:rsidR="002737A1" w:rsidRDefault="00890D7F" w:rsidP="00142D39">
      <w:pPr>
        <w:pStyle w:val="BodyText"/>
        <w:tabs>
          <w:tab w:val="left" w:pos="9270"/>
        </w:tabs>
        <w:ind w:left="360"/>
        <w:jc w:val="both"/>
        <w:rPr>
          <w:rFonts w:ascii="Times New Roman" w:hAnsi="Times New Roman" w:cs="Times New Roman"/>
          <w:sz w:val="24"/>
          <w:szCs w:val="24"/>
        </w:rPr>
      </w:pPr>
      <w:r w:rsidRPr="005130D3">
        <w:rPr>
          <w:rFonts w:ascii="Times New Roman" w:hAnsi="Times New Roman" w:cs="Times New Roman"/>
          <w:sz w:val="24"/>
          <w:szCs w:val="24"/>
        </w:rPr>
        <w:t xml:space="preserve">Pursuant to the provisions of Section 91 of the Companies Act, 2013 read with Rule 10 of the Companies (Management and Administration) Rules, 2014 and Regulation 42 (2) of SEBI (Listing Obligations and Disclosure Requirements) Regulations, 2015, as amended, Board of Directors of the Company have fixed the dates for closure of Share Transfer Books and Register of Members in their meeting held on </w:t>
      </w:r>
      <w:r w:rsidR="009454B9" w:rsidRPr="009454B9">
        <w:rPr>
          <w:rFonts w:ascii="Times New Roman" w:hAnsi="Times New Roman" w:cs="Times New Roman"/>
          <w:b/>
          <w:sz w:val="24"/>
          <w:szCs w:val="24"/>
        </w:rPr>
        <w:t>Saturday</w:t>
      </w:r>
      <w:r w:rsidRPr="009454B9">
        <w:rPr>
          <w:rFonts w:ascii="Times New Roman" w:hAnsi="Times New Roman" w:cs="Times New Roman"/>
          <w:b/>
          <w:sz w:val="24"/>
          <w:szCs w:val="24"/>
        </w:rPr>
        <w:t>,</w:t>
      </w:r>
      <w:r w:rsidRPr="008B7D3D">
        <w:rPr>
          <w:rFonts w:ascii="Times New Roman" w:hAnsi="Times New Roman" w:cs="Times New Roman"/>
          <w:b/>
          <w:sz w:val="24"/>
          <w:szCs w:val="24"/>
        </w:rPr>
        <w:t xml:space="preserve"> </w:t>
      </w:r>
      <w:r w:rsidR="009454B9">
        <w:rPr>
          <w:rFonts w:ascii="Times New Roman" w:hAnsi="Times New Roman" w:cs="Times New Roman"/>
          <w:b/>
          <w:sz w:val="24"/>
          <w:szCs w:val="24"/>
        </w:rPr>
        <w:t>23</w:t>
      </w:r>
      <w:r w:rsidR="009454B9" w:rsidRPr="009454B9">
        <w:rPr>
          <w:rFonts w:ascii="Times New Roman" w:hAnsi="Times New Roman" w:cs="Times New Roman"/>
          <w:b/>
          <w:sz w:val="24"/>
          <w:szCs w:val="24"/>
          <w:vertAlign w:val="superscript"/>
        </w:rPr>
        <w:t>rd</w:t>
      </w:r>
      <w:r w:rsidR="009454B9">
        <w:rPr>
          <w:rFonts w:ascii="Times New Roman" w:hAnsi="Times New Roman" w:cs="Times New Roman"/>
          <w:b/>
          <w:sz w:val="24"/>
          <w:szCs w:val="24"/>
        </w:rPr>
        <w:t xml:space="preserve"> August</w:t>
      </w:r>
      <w:r w:rsidRPr="008B7D3D">
        <w:rPr>
          <w:rFonts w:ascii="Times New Roman" w:hAnsi="Times New Roman" w:cs="Times New Roman"/>
          <w:b/>
          <w:sz w:val="24"/>
          <w:szCs w:val="24"/>
        </w:rPr>
        <w:t>, 202</w:t>
      </w:r>
      <w:r w:rsidR="009454B9">
        <w:rPr>
          <w:rFonts w:ascii="Times New Roman" w:hAnsi="Times New Roman" w:cs="Times New Roman"/>
          <w:b/>
          <w:sz w:val="24"/>
          <w:szCs w:val="24"/>
        </w:rPr>
        <w:t>5</w:t>
      </w:r>
      <w:r w:rsidRPr="005130D3">
        <w:rPr>
          <w:rFonts w:ascii="Times New Roman" w:hAnsi="Times New Roman" w:cs="Times New Roman"/>
          <w:sz w:val="24"/>
          <w:szCs w:val="24"/>
        </w:rPr>
        <w:t xml:space="preserve">. </w:t>
      </w:r>
    </w:p>
    <w:p w:rsidR="002737A1" w:rsidRDefault="002737A1" w:rsidP="00142D39">
      <w:pPr>
        <w:pStyle w:val="BodyText"/>
        <w:tabs>
          <w:tab w:val="left" w:pos="9270"/>
        </w:tabs>
        <w:ind w:left="360"/>
        <w:jc w:val="both"/>
        <w:rPr>
          <w:rFonts w:ascii="Times New Roman" w:hAnsi="Times New Roman" w:cs="Times New Roman"/>
          <w:sz w:val="24"/>
          <w:szCs w:val="24"/>
        </w:rPr>
      </w:pPr>
    </w:p>
    <w:p w:rsidR="00890D7F" w:rsidRPr="005130D3" w:rsidRDefault="00890D7F" w:rsidP="00142D39">
      <w:pPr>
        <w:pStyle w:val="BodyText"/>
        <w:tabs>
          <w:tab w:val="left" w:pos="9270"/>
        </w:tabs>
        <w:ind w:left="360"/>
        <w:jc w:val="both"/>
        <w:rPr>
          <w:rFonts w:ascii="Times New Roman" w:hAnsi="Times New Roman" w:cs="Times New Roman"/>
          <w:sz w:val="24"/>
          <w:szCs w:val="24"/>
        </w:rPr>
      </w:pPr>
      <w:r w:rsidRPr="005130D3">
        <w:rPr>
          <w:rFonts w:ascii="Times New Roman" w:hAnsi="Times New Roman" w:cs="Times New Roman"/>
          <w:sz w:val="24"/>
          <w:szCs w:val="24"/>
        </w:rPr>
        <w:t xml:space="preserve">The Register of Members and Share Transfer Books shall be closed from </w:t>
      </w:r>
      <w:r w:rsidR="00A6245B">
        <w:rPr>
          <w:rFonts w:ascii="Times New Roman" w:hAnsi="Times New Roman" w:cs="Times New Roman"/>
          <w:b/>
          <w:sz w:val="24"/>
          <w:szCs w:val="24"/>
        </w:rPr>
        <w:t>Friday</w:t>
      </w:r>
      <w:r w:rsidRPr="002737A1">
        <w:rPr>
          <w:rFonts w:ascii="Times New Roman" w:hAnsi="Times New Roman" w:cs="Times New Roman"/>
          <w:b/>
          <w:sz w:val="24"/>
          <w:szCs w:val="24"/>
        </w:rPr>
        <w:t xml:space="preserve">, </w:t>
      </w:r>
      <w:r w:rsidR="009454B9">
        <w:rPr>
          <w:rFonts w:ascii="Times New Roman" w:hAnsi="Times New Roman" w:cs="Times New Roman"/>
          <w:b/>
          <w:sz w:val="24"/>
          <w:szCs w:val="24"/>
        </w:rPr>
        <w:t>1</w:t>
      </w:r>
      <w:r w:rsidR="00A6245B">
        <w:rPr>
          <w:rFonts w:ascii="Times New Roman" w:hAnsi="Times New Roman" w:cs="Times New Roman"/>
          <w:b/>
          <w:sz w:val="24"/>
          <w:szCs w:val="24"/>
        </w:rPr>
        <w:t>2</w:t>
      </w:r>
      <w:r w:rsidR="008F54BE" w:rsidRPr="008F54BE">
        <w:rPr>
          <w:rFonts w:ascii="Times New Roman" w:hAnsi="Times New Roman" w:cs="Times New Roman"/>
          <w:b/>
          <w:sz w:val="24"/>
          <w:szCs w:val="24"/>
          <w:vertAlign w:val="superscript"/>
        </w:rPr>
        <w:t>th</w:t>
      </w:r>
      <w:r w:rsidR="008F54BE">
        <w:rPr>
          <w:rFonts w:ascii="Times New Roman" w:hAnsi="Times New Roman" w:cs="Times New Roman"/>
          <w:b/>
          <w:sz w:val="24"/>
          <w:szCs w:val="24"/>
        </w:rPr>
        <w:t xml:space="preserve"> </w:t>
      </w:r>
      <w:r w:rsidR="00FE0811">
        <w:rPr>
          <w:rFonts w:ascii="Times New Roman" w:hAnsi="Times New Roman" w:cs="Times New Roman"/>
          <w:b/>
          <w:sz w:val="24"/>
          <w:szCs w:val="24"/>
        </w:rPr>
        <w:t>September</w:t>
      </w:r>
      <w:r w:rsidRPr="002737A1">
        <w:rPr>
          <w:rFonts w:ascii="Times New Roman" w:hAnsi="Times New Roman" w:cs="Times New Roman"/>
          <w:b/>
          <w:sz w:val="24"/>
          <w:szCs w:val="24"/>
        </w:rPr>
        <w:t>, 202</w:t>
      </w:r>
      <w:r w:rsidR="009454B9">
        <w:rPr>
          <w:rFonts w:ascii="Times New Roman" w:hAnsi="Times New Roman" w:cs="Times New Roman"/>
          <w:b/>
          <w:sz w:val="24"/>
          <w:szCs w:val="24"/>
        </w:rPr>
        <w:t>5</w:t>
      </w:r>
      <w:r w:rsidRPr="002737A1">
        <w:rPr>
          <w:rFonts w:ascii="Times New Roman" w:hAnsi="Times New Roman" w:cs="Times New Roman"/>
          <w:b/>
          <w:sz w:val="24"/>
          <w:szCs w:val="24"/>
        </w:rPr>
        <w:t xml:space="preserve"> </w:t>
      </w:r>
      <w:r w:rsidRPr="00760DDB">
        <w:rPr>
          <w:rFonts w:ascii="Times New Roman" w:hAnsi="Times New Roman" w:cs="Times New Roman"/>
          <w:sz w:val="24"/>
          <w:szCs w:val="24"/>
        </w:rPr>
        <w:t>to</w:t>
      </w:r>
      <w:r w:rsidRPr="002737A1">
        <w:rPr>
          <w:rFonts w:ascii="Times New Roman" w:hAnsi="Times New Roman" w:cs="Times New Roman"/>
          <w:b/>
          <w:sz w:val="24"/>
          <w:szCs w:val="24"/>
        </w:rPr>
        <w:t xml:space="preserve"> </w:t>
      </w:r>
      <w:r w:rsidR="008F54BE">
        <w:rPr>
          <w:rFonts w:ascii="Times New Roman" w:hAnsi="Times New Roman" w:cs="Times New Roman"/>
          <w:b/>
          <w:sz w:val="24"/>
          <w:szCs w:val="24"/>
        </w:rPr>
        <w:t>Mon</w:t>
      </w:r>
      <w:r w:rsidR="003212AD" w:rsidRPr="002737A1">
        <w:rPr>
          <w:rFonts w:ascii="Times New Roman" w:hAnsi="Times New Roman" w:cs="Times New Roman"/>
          <w:b/>
          <w:sz w:val="24"/>
          <w:szCs w:val="24"/>
        </w:rPr>
        <w:t>day</w:t>
      </w:r>
      <w:r w:rsidRPr="002737A1">
        <w:rPr>
          <w:rFonts w:ascii="Times New Roman" w:hAnsi="Times New Roman" w:cs="Times New Roman"/>
          <w:b/>
          <w:sz w:val="24"/>
          <w:szCs w:val="24"/>
        </w:rPr>
        <w:t xml:space="preserve">, </w:t>
      </w:r>
      <w:r w:rsidR="009454B9">
        <w:rPr>
          <w:rFonts w:ascii="Times New Roman" w:hAnsi="Times New Roman" w:cs="Times New Roman"/>
          <w:b/>
          <w:sz w:val="24"/>
          <w:szCs w:val="24"/>
        </w:rPr>
        <w:t>22</w:t>
      </w:r>
      <w:r w:rsidR="009454B9" w:rsidRPr="009454B9">
        <w:rPr>
          <w:rFonts w:ascii="Times New Roman" w:hAnsi="Times New Roman" w:cs="Times New Roman"/>
          <w:b/>
          <w:sz w:val="24"/>
          <w:szCs w:val="24"/>
          <w:vertAlign w:val="superscript"/>
        </w:rPr>
        <w:t>nd</w:t>
      </w:r>
      <w:r w:rsidR="009454B9">
        <w:rPr>
          <w:rFonts w:ascii="Times New Roman" w:hAnsi="Times New Roman" w:cs="Times New Roman"/>
          <w:b/>
          <w:sz w:val="24"/>
          <w:szCs w:val="24"/>
        </w:rPr>
        <w:t xml:space="preserve"> </w:t>
      </w:r>
      <w:r w:rsidRPr="002737A1">
        <w:rPr>
          <w:rFonts w:ascii="Times New Roman" w:hAnsi="Times New Roman" w:cs="Times New Roman"/>
          <w:b/>
          <w:sz w:val="24"/>
          <w:szCs w:val="24"/>
        </w:rPr>
        <w:t>September, 202</w:t>
      </w:r>
      <w:r w:rsidR="009454B9">
        <w:rPr>
          <w:rFonts w:ascii="Times New Roman" w:hAnsi="Times New Roman" w:cs="Times New Roman"/>
          <w:b/>
          <w:sz w:val="24"/>
          <w:szCs w:val="24"/>
        </w:rPr>
        <w:t>5</w:t>
      </w:r>
      <w:r w:rsidRPr="002737A1">
        <w:rPr>
          <w:rFonts w:ascii="Times New Roman" w:hAnsi="Times New Roman" w:cs="Times New Roman"/>
          <w:b/>
          <w:sz w:val="24"/>
          <w:szCs w:val="24"/>
        </w:rPr>
        <w:t xml:space="preserve"> </w:t>
      </w:r>
      <w:r w:rsidRPr="005130D3">
        <w:rPr>
          <w:rFonts w:ascii="Times New Roman" w:hAnsi="Times New Roman" w:cs="Times New Roman"/>
          <w:sz w:val="24"/>
          <w:szCs w:val="24"/>
        </w:rPr>
        <w:t xml:space="preserve">(both days inclusive) on account of the AGM. A duly completed form is enclosed herewith for your information and records as </w:t>
      </w:r>
      <w:r w:rsidRPr="005130D3">
        <w:rPr>
          <w:rFonts w:ascii="Times New Roman" w:hAnsi="Times New Roman" w:cs="Times New Roman"/>
          <w:b/>
          <w:sz w:val="24"/>
          <w:szCs w:val="24"/>
        </w:rPr>
        <w:t>Annexure-</w:t>
      </w:r>
      <w:r w:rsidR="000F1A29" w:rsidRPr="005130D3">
        <w:rPr>
          <w:rFonts w:ascii="Times New Roman" w:hAnsi="Times New Roman" w:cs="Times New Roman"/>
          <w:b/>
          <w:sz w:val="24"/>
          <w:szCs w:val="24"/>
        </w:rPr>
        <w:t>A</w:t>
      </w:r>
      <w:r w:rsidRPr="005130D3">
        <w:rPr>
          <w:rFonts w:ascii="Times New Roman" w:hAnsi="Times New Roman" w:cs="Times New Roman"/>
          <w:sz w:val="24"/>
          <w:szCs w:val="24"/>
        </w:rPr>
        <w:t>.</w:t>
      </w:r>
    </w:p>
    <w:p w:rsidR="00890D7F" w:rsidRDefault="00890D7F" w:rsidP="00E23B63">
      <w:pPr>
        <w:pStyle w:val="BodyText"/>
        <w:tabs>
          <w:tab w:val="left" w:pos="9270"/>
        </w:tabs>
        <w:jc w:val="both"/>
        <w:rPr>
          <w:rFonts w:ascii="Times New Roman" w:hAnsi="Times New Roman" w:cs="Times New Roman"/>
          <w:sz w:val="24"/>
          <w:szCs w:val="24"/>
        </w:rPr>
      </w:pPr>
    </w:p>
    <w:p w:rsidR="00890D7F" w:rsidRPr="005130D3" w:rsidRDefault="00890D7F" w:rsidP="00AD0A7E">
      <w:pPr>
        <w:pStyle w:val="BodyText"/>
        <w:numPr>
          <w:ilvl w:val="0"/>
          <w:numId w:val="7"/>
        </w:numPr>
        <w:tabs>
          <w:tab w:val="left" w:pos="9270"/>
        </w:tabs>
        <w:jc w:val="both"/>
        <w:rPr>
          <w:rFonts w:ascii="Times New Roman" w:hAnsi="Times New Roman" w:cs="Times New Roman"/>
          <w:b/>
          <w:sz w:val="24"/>
          <w:szCs w:val="24"/>
          <w:u w:val="single"/>
        </w:rPr>
      </w:pPr>
      <w:r w:rsidRPr="005130D3">
        <w:rPr>
          <w:rFonts w:ascii="Times New Roman" w:hAnsi="Times New Roman" w:cs="Times New Roman"/>
          <w:b/>
          <w:sz w:val="24"/>
          <w:szCs w:val="24"/>
          <w:u w:val="single"/>
        </w:rPr>
        <w:lastRenderedPageBreak/>
        <w:t>Fixing Cut-off Date/E-voting:</w:t>
      </w:r>
    </w:p>
    <w:p w:rsidR="00890D7F" w:rsidRPr="005130D3" w:rsidRDefault="00890D7F" w:rsidP="00E23B63">
      <w:pPr>
        <w:pStyle w:val="BodyText"/>
        <w:tabs>
          <w:tab w:val="left" w:pos="9270"/>
        </w:tabs>
        <w:jc w:val="both"/>
        <w:rPr>
          <w:rFonts w:ascii="Times New Roman" w:hAnsi="Times New Roman" w:cs="Times New Roman"/>
          <w:sz w:val="24"/>
          <w:szCs w:val="24"/>
        </w:rPr>
      </w:pPr>
    </w:p>
    <w:p w:rsidR="00890D7F" w:rsidRPr="005130D3" w:rsidRDefault="00890D7F" w:rsidP="00142D39">
      <w:pPr>
        <w:pStyle w:val="BodyText"/>
        <w:tabs>
          <w:tab w:val="left" w:pos="9270"/>
        </w:tabs>
        <w:ind w:left="360"/>
        <w:jc w:val="both"/>
        <w:rPr>
          <w:rFonts w:ascii="Times New Roman" w:hAnsi="Times New Roman" w:cs="Times New Roman"/>
          <w:sz w:val="24"/>
          <w:szCs w:val="24"/>
        </w:rPr>
      </w:pPr>
      <w:r w:rsidRPr="005130D3">
        <w:rPr>
          <w:rFonts w:ascii="Times New Roman" w:hAnsi="Times New Roman" w:cs="Times New Roman"/>
          <w:sz w:val="24"/>
          <w:szCs w:val="24"/>
        </w:rPr>
        <w:t xml:space="preserve">Pursuant to the provisions of Section 108 of the Companies Act, 2013 read with Rule 20 of the Companies (Management and Administration) Rules, 2014 as may be amended, Board of Directors of the Company fixed </w:t>
      </w:r>
      <w:r w:rsidR="008F54BE">
        <w:rPr>
          <w:rFonts w:ascii="Times New Roman" w:hAnsi="Times New Roman" w:cs="Times New Roman"/>
          <w:b/>
          <w:sz w:val="24"/>
          <w:szCs w:val="24"/>
        </w:rPr>
        <w:t>Mon</w:t>
      </w:r>
      <w:r w:rsidRPr="002737A1">
        <w:rPr>
          <w:rFonts w:ascii="Times New Roman" w:hAnsi="Times New Roman" w:cs="Times New Roman"/>
          <w:b/>
          <w:sz w:val="24"/>
          <w:szCs w:val="24"/>
        </w:rPr>
        <w:t xml:space="preserve">day, </w:t>
      </w:r>
      <w:r w:rsidR="004F4209">
        <w:rPr>
          <w:rFonts w:ascii="Times New Roman" w:hAnsi="Times New Roman" w:cs="Times New Roman"/>
          <w:b/>
          <w:sz w:val="24"/>
          <w:szCs w:val="24"/>
        </w:rPr>
        <w:t>15</w:t>
      </w:r>
      <w:r w:rsidR="004F4209" w:rsidRPr="004F4209">
        <w:rPr>
          <w:rFonts w:ascii="Times New Roman" w:hAnsi="Times New Roman" w:cs="Times New Roman"/>
          <w:b/>
          <w:sz w:val="24"/>
          <w:szCs w:val="24"/>
          <w:vertAlign w:val="superscript"/>
        </w:rPr>
        <w:t>th</w:t>
      </w:r>
      <w:r w:rsidR="004F4209">
        <w:rPr>
          <w:rFonts w:ascii="Times New Roman" w:hAnsi="Times New Roman" w:cs="Times New Roman"/>
          <w:b/>
          <w:sz w:val="24"/>
          <w:szCs w:val="24"/>
        </w:rPr>
        <w:t xml:space="preserve"> </w:t>
      </w:r>
      <w:r w:rsidR="003212AD">
        <w:rPr>
          <w:rFonts w:ascii="Times New Roman" w:hAnsi="Times New Roman" w:cs="Times New Roman"/>
          <w:b/>
          <w:sz w:val="24"/>
          <w:szCs w:val="24"/>
        </w:rPr>
        <w:t>September</w:t>
      </w:r>
      <w:r w:rsidRPr="002737A1">
        <w:rPr>
          <w:rFonts w:ascii="Times New Roman" w:hAnsi="Times New Roman" w:cs="Times New Roman"/>
          <w:b/>
          <w:sz w:val="24"/>
          <w:szCs w:val="24"/>
        </w:rPr>
        <w:t>, 202</w:t>
      </w:r>
      <w:r w:rsidR="004F4209">
        <w:rPr>
          <w:rFonts w:ascii="Times New Roman" w:hAnsi="Times New Roman" w:cs="Times New Roman"/>
          <w:b/>
          <w:sz w:val="24"/>
          <w:szCs w:val="24"/>
        </w:rPr>
        <w:t>5</w:t>
      </w:r>
      <w:r w:rsidRPr="005130D3">
        <w:rPr>
          <w:rFonts w:ascii="Times New Roman" w:hAnsi="Times New Roman" w:cs="Times New Roman"/>
          <w:sz w:val="24"/>
          <w:szCs w:val="24"/>
        </w:rPr>
        <w:t>, as the cut-off date to record the entitlement of the shareholders to cast their votes electronically (Remote e-voting) during the voting period and during the 4</w:t>
      </w:r>
      <w:r w:rsidR="004F4209">
        <w:rPr>
          <w:rFonts w:ascii="Times New Roman" w:hAnsi="Times New Roman" w:cs="Times New Roman"/>
          <w:sz w:val="24"/>
          <w:szCs w:val="24"/>
        </w:rPr>
        <w:t>9</w:t>
      </w:r>
      <w:r w:rsidRPr="005130D3">
        <w:rPr>
          <w:rFonts w:ascii="Times New Roman" w:hAnsi="Times New Roman" w:cs="Times New Roman"/>
          <w:sz w:val="24"/>
          <w:szCs w:val="24"/>
          <w:vertAlign w:val="superscript"/>
        </w:rPr>
        <w:t>th</w:t>
      </w:r>
      <w:r w:rsidRPr="005130D3">
        <w:rPr>
          <w:rFonts w:ascii="Times New Roman" w:hAnsi="Times New Roman" w:cs="Times New Roman"/>
          <w:sz w:val="24"/>
          <w:szCs w:val="24"/>
        </w:rPr>
        <w:t xml:space="preserve"> AGM of the Company to be held</w:t>
      </w:r>
      <w:r w:rsidR="006B7BAF">
        <w:rPr>
          <w:rFonts w:ascii="Times New Roman" w:hAnsi="Times New Roman" w:cs="Times New Roman"/>
          <w:sz w:val="24"/>
          <w:szCs w:val="24"/>
        </w:rPr>
        <w:t xml:space="preserve"> on</w:t>
      </w:r>
      <w:r w:rsidRPr="005130D3">
        <w:rPr>
          <w:rFonts w:ascii="Times New Roman" w:hAnsi="Times New Roman" w:cs="Times New Roman"/>
          <w:sz w:val="24"/>
          <w:szCs w:val="24"/>
        </w:rPr>
        <w:t xml:space="preserve"> </w:t>
      </w:r>
      <w:r w:rsidR="008F54BE">
        <w:rPr>
          <w:rFonts w:ascii="Times New Roman" w:hAnsi="Times New Roman" w:cs="Times New Roman"/>
          <w:b/>
          <w:sz w:val="24"/>
          <w:szCs w:val="24"/>
        </w:rPr>
        <w:t>Mon</w:t>
      </w:r>
      <w:r w:rsidR="00007458">
        <w:rPr>
          <w:rFonts w:ascii="Times New Roman" w:hAnsi="Times New Roman" w:cs="Times New Roman"/>
          <w:b/>
          <w:sz w:val="24"/>
          <w:szCs w:val="24"/>
        </w:rPr>
        <w:t xml:space="preserve">day, </w:t>
      </w:r>
      <w:r w:rsidR="004F4209">
        <w:rPr>
          <w:rFonts w:ascii="Times New Roman" w:hAnsi="Times New Roman" w:cs="Times New Roman"/>
          <w:b/>
          <w:sz w:val="24"/>
          <w:szCs w:val="24"/>
        </w:rPr>
        <w:t>22</w:t>
      </w:r>
      <w:r w:rsidR="004F4209" w:rsidRPr="004F4209">
        <w:rPr>
          <w:rFonts w:ascii="Times New Roman" w:hAnsi="Times New Roman" w:cs="Times New Roman"/>
          <w:b/>
          <w:sz w:val="24"/>
          <w:szCs w:val="24"/>
          <w:vertAlign w:val="superscript"/>
        </w:rPr>
        <w:t>nd</w:t>
      </w:r>
      <w:r w:rsidR="004F4209">
        <w:rPr>
          <w:rFonts w:ascii="Times New Roman" w:hAnsi="Times New Roman" w:cs="Times New Roman"/>
          <w:b/>
          <w:sz w:val="24"/>
          <w:szCs w:val="24"/>
        </w:rPr>
        <w:t xml:space="preserve"> </w:t>
      </w:r>
      <w:r w:rsidR="003212AD" w:rsidRPr="003212AD">
        <w:rPr>
          <w:rFonts w:ascii="Times New Roman" w:hAnsi="Times New Roman" w:cs="Times New Roman"/>
          <w:b/>
          <w:sz w:val="24"/>
          <w:szCs w:val="24"/>
        </w:rPr>
        <w:t>September, 202</w:t>
      </w:r>
      <w:r w:rsidR="004F4209">
        <w:rPr>
          <w:rFonts w:ascii="Times New Roman" w:hAnsi="Times New Roman" w:cs="Times New Roman"/>
          <w:b/>
          <w:sz w:val="24"/>
          <w:szCs w:val="24"/>
        </w:rPr>
        <w:t>5</w:t>
      </w:r>
      <w:r w:rsidR="003212AD" w:rsidRPr="003212AD">
        <w:rPr>
          <w:rFonts w:ascii="Times New Roman" w:hAnsi="Times New Roman" w:cs="Times New Roman"/>
          <w:b/>
          <w:sz w:val="24"/>
          <w:szCs w:val="24"/>
        </w:rPr>
        <w:t xml:space="preserve"> </w:t>
      </w:r>
      <w:r w:rsidRPr="002737A1">
        <w:rPr>
          <w:rFonts w:ascii="Times New Roman" w:hAnsi="Times New Roman" w:cs="Times New Roman"/>
          <w:b/>
          <w:sz w:val="24"/>
          <w:szCs w:val="24"/>
        </w:rPr>
        <w:t>at 11:30 A.M. IST</w:t>
      </w:r>
      <w:r w:rsidR="002737A1">
        <w:rPr>
          <w:rFonts w:ascii="Times New Roman" w:hAnsi="Times New Roman" w:cs="Times New Roman"/>
          <w:b/>
          <w:sz w:val="24"/>
          <w:szCs w:val="24"/>
        </w:rPr>
        <w:t xml:space="preserve">. </w:t>
      </w:r>
      <w:r w:rsidRPr="005130D3">
        <w:rPr>
          <w:rFonts w:ascii="Times New Roman" w:hAnsi="Times New Roman" w:cs="Times New Roman"/>
          <w:sz w:val="24"/>
          <w:szCs w:val="24"/>
        </w:rPr>
        <w:t xml:space="preserve">A duly completed form is enclosed herewith for your information and records as </w:t>
      </w:r>
      <w:r w:rsidRPr="005130D3">
        <w:rPr>
          <w:rFonts w:ascii="Times New Roman" w:hAnsi="Times New Roman" w:cs="Times New Roman"/>
          <w:b/>
          <w:sz w:val="24"/>
          <w:szCs w:val="24"/>
        </w:rPr>
        <w:t>Annexure-</w:t>
      </w:r>
      <w:r w:rsidR="000F1A29" w:rsidRPr="005130D3">
        <w:rPr>
          <w:rFonts w:ascii="Times New Roman" w:hAnsi="Times New Roman" w:cs="Times New Roman"/>
          <w:b/>
          <w:sz w:val="24"/>
          <w:szCs w:val="24"/>
        </w:rPr>
        <w:t>B</w:t>
      </w:r>
      <w:r w:rsidRPr="005130D3">
        <w:rPr>
          <w:rFonts w:ascii="Times New Roman" w:hAnsi="Times New Roman" w:cs="Times New Roman"/>
          <w:sz w:val="24"/>
          <w:szCs w:val="24"/>
        </w:rPr>
        <w:t>.</w:t>
      </w:r>
    </w:p>
    <w:p w:rsidR="000F1A29" w:rsidRPr="005130D3" w:rsidRDefault="000F1A29" w:rsidP="00E23B63">
      <w:pPr>
        <w:pStyle w:val="BodyText"/>
        <w:tabs>
          <w:tab w:val="left" w:pos="9270"/>
        </w:tabs>
        <w:jc w:val="both"/>
        <w:rPr>
          <w:rFonts w:ascii="Times New Roman" w:hAnsi="Times New Roman" w:cs="Times New Roman"/>
          <w:sz w:val="24"/>
          <w:szCs w:val="24"/>
        </w:rPr>
      </w:pPr>
    </w:p>
    <w:p w:rsidR="009137FA" w:rsidRPr="005130D3" w:rsidRDefault="00890D7F" w:rsidP="00704FFE">
      <w:pPr>
        <w:pStyle w:val="BodyText"/>
        <w:tabs>
          <w:tab w:val="left" w:pos="9270"/>
        </w:tabs>
        <w:jc w:val="both"/>
        <w:rPr>
          <w:rFonts w:ascii="Times New Roman" w:hAnsi="Times New Roman" w:cs="Times New Roman"/>
          <w:sz w:val="24"/>
          <w:szCs w:val="24"/>
        </w:rPr>
      </w:pPr>
      <w:r w:rsidRPr="005130D3">
        <w:rPr>
          <w:rFonts w:ascii="Times New Roman" w:hAnsi="Times New Roman" w:cs="Times New Roman"/>
          <w:sz w:val="24"/>
          <w:szCs w:val="24"/>
        </w:rPr>
        <w:t>This above is for your information and dissemination please.</w:t>
      </w:r>
    </w:p>
    <w:p w:rsidR="005130D3" w:rsidRDefault="005130D3" w:rsidP="00E23B63">
      <w:pPr>
        <w:pStyle w:val="BodyText"/>
        <w:tabs>
          <w:tab w:val="left" w:pos="9270"/>
        </w:tabs>
        <w:jc w:val="both"/>
        <w:rPr>
          <w:rFonts w:ascii="Times New Roman" w:hAnsi="Times New Roman" w:cs="Times New Roman"/>
          <w:sz w:val="24"/>
          <w:szCs w:val="24"/>
        </w:rPr>
      </w:pPr>
    </w:p>
    <w:p w:rsidR="0066201C" w:rsidRDefault="0066201C" w:rsidP="0066201C">
      <w:pPr>
        <w:tabs>
          <w:tab w:val="left" w:pos="630"/>
          <w:tab w:val="left" w:pos="9270"/>
        </w:tabs>
        <w:spacing w:after="0" w:line="240" w:lineRule="auto"/>
        <w:jc w:val="both"/>
        <w:rPr>
          <w:rFonts w:ascii="Times New Roman" w:hAnsi="Times New Roman" w:cs="Times New Roman"/>
          <w:sz w:val="24"/>
          <w:szCs w:val="24"/>
        </w:rPr>
      </w:pPr>
      <w:r w:rsidRPr="005130D3">
        <w:rPr>
          <w:rFonts w:ascii="Times New Roman" w:hAnsi="Times New Roman" w:cs="Times New Roman"/>
          <w:sz w:val="24"/>
          <w:szCs w:val="24"/>
        </w:rPr>
        <w:t>Thanking you,</w:t>
      </w:r>
    </w:p>
    <w:p w:rsidR="0066201C" w:rsidRPr="005130D3" w:rsidRDefault="0066201C" w:rsidP="0066201C">
      <w:pPr>
        <w:tabs>
          <w:tab w:val="left" w:pos="630"/>
          <w:tab w:val="left" w:pos="9270"/>
        </w:tabs>
        <w:spacing w:after="0" w:line="240" w:lineRule="auto"/>
        <w:jc w:val="both"/>
        <w:rPr>
          <w:rFonts w:ascii="Times New Roman" w:hAnsi="Times New Roman" w:cs="Times New Roman"/>
          <w:sz w:val="24"/>
          <w:szCs w:val="24"/>
        </w:rPr>
      </w:pPr>
    </w:p>
    <w:p w:rsidR="0066201C" w:rsidRPr="0066201C" w:rsidRDefault="0066201C" w:rsidP="0066201C">
      <w:pPr>
        <w:tabs>
          <w:tab w:val="left" w:pos="630"/>
          <w:tab w:val="left" w:pos="9270"/>
        </w:tabs>
        <w:spacing w:after="0" w:line="240" w:lineRule="auto"/>
        <w:jc w:val="both"/>
        <w:rPr>
          <w:rFonts w:ascii="Times New Roman" w:hAnsi="Times New Roman" w:cs="Times New Roman"/>
          <w:b/>
          <w:sz w:val="24"/>
          <w:szCs w:val="24"/>
        </w:rPr>
      </w:pPr>
      <w:r w:rsidRPr="0066201C">
        <w:rPr>
          <w:rFonts w:ascii="Times New Roman" w:hAnsi="Times New Roman" w:cs="Times New Roman"/>
          <w:b/>
          <w:sz w:val="24"/>
          <w:szCs w:val="24"/>
        </w:rPr>
        <w:t>Yours faithfully,</w:t>
      </w:r>
    </w:p>
    <w:p w:rsidR="0066201C" w:rsidRPr="0066201C" w:rsidRDefault="0066201C" w:rsidP="0066201C">
      <w:pPr>
        <w:pStyle w:val="Heading1"/>
        <w:tabs>
          <w:tab w:val="left" w:pos="630"/>
          <w:tab w:val="left" w:pos="9270"/>
        </w:tabs>
        <w:ind w:left="0"/>
        <w:jc w:val="both"/>
        <w:rPr>
          <w:rFonts w:ascii="Times New Roman" w:hAnsi="Times New Roman" w:cs="Times New Roman"/>
          <w:sz w:val="24"/>
          <w:szCs w:val="24"/>
        </w:rPr>
      </w:pPr>
      <w:r w:rsidRPr="0066201C">
        <w:rPr>
          <w:rFonts w:ascii="Times New Roman" w:hAnsi="Times New Roman" w:cs="Times New Roman"/>
          <w:sz w:val="24"/>
          <w:szCs w:val="24"/>
        </w:rPr>
        <w:t>For</w:t>
      </w:r>
      <w:r w:rsidRPr="0066201C">
        <w:rPr>
          <w:rFonts w:ascii="Times New Roman" w:hAnsi="Times New Roman" w:cs="Times New Roman"/>
          <w:spacing w:val="-2"/>
          <w:sz w:val="24"/>
          <w:szCs w:val="24"/>
        </w:rPr>
        <w:t xml:space="preserve"> </w:t>
      </w:r>
      <w:r w:rsidRPr="0066201C">
        <w:rPr>
          <w:rFonts w:ascii="Times New Roman" w:hAnsi="Times New Roman" w:cs="Times New Roman"/>
          <w:sz w:val="24"/>
          <w:szCs w:val="24"/>
        </w:rPr>
        <w:t>Anik Industries</w:t>
      </w:r>
      <w:r w:rsidRPr="0066201C">
        <w:rPr>
          <w:rFonts w:ascii="Times New Roman" w:hAnsi="Times New Roman" w:cs="Times New Roman"/>
          <w:spacing w:val="-1"/>
          <w:sz w:val="24"/>
          <w:szCs w:val="24"/>
        </w:rPr>
        <w:t xml:space="preserve"> </w:t>
      </w:r>
      <w:r w:rsidRPr="0066201C">
        <w:rPr>
          <w:rFonts w:ascii="Times New Roman" w:hAnsi="Times New Roman" w:cs="Times New Roman"/>
          <w:sz w:val="24"/>
          <w:szCs w:val="24"/>
        </w:rPr>
        <w:t>Limited</w:t>
      </w:r>
    </w:p>
    <w:p w:rsidR="0066201C" w:rsidRDefault="0066201C" w:rsidP="0066201C">
      <w:pPr>
        <w:pStyle w:val="Heading1"/>
        <w:tabs>
          <w:tab w:val="left" w:pos="630"/>
          <w:tab w:val="left" w:pos="9270"/>
        </w:tabs>
        <w:ind w:left="0"/>
        <w:jc w:val="both"/>
        <w:rPr>
          <w:rFonts w:ascii="Times New Roman" w:hAnsi="Times New Roman" w:cs="Times New Roman"/>
          <w:sz w:val="24"/>
          <w:szCs w:val="24"/>
        </w:rPr>
      </w:pPr>
    </w:p>
    <w:p w:rsidR="0066201C" w:rsidRDefault="0066201C" w:rsidP="0066201C">
      <w:pPr>
        <w:pStyle w:val="Heading1"/>
        <w:tabs>
          <w:tab w:val="left" w:pos="630"/>
          <w:tab w:val="left" w:pos="9270"/>
        </w:tabs>
        <w:ind w:left="0"/>
        <w:jc w:val="both"/>
        <w:rPr>
          <w:rFonts w:ascii="Times New Roman" w:hAnsi="Times New Roman" w:cs="Times New Roman"/>
          <w:sz w:val="24"/>
          <w:szCs w:val="24"/>
        </w:rPr>
      </w:pPr>
    </w:p>
    <w:p w:rsidR="0066201C" w:rsidRPr="005130D3" w:rsidRDefault="0066201C" w:rsidP="0066201C">
      <w:pPr>
        <w:pStyle w:val="Heading1"/>
        <w:tabs>
          <w:tab w:val="left" w:pos="630"/>
          <w:tab w:val="left" w:pos="9270"/>
        </w:tabs>
        <w:ind w:left="0"/>
        <w:jc w:val="both"/>
        <w:rPr>
          <w:rFonts w:ascii="Times New Roman" w:hAnsi="Times New Roman" w:cs="Times New Roman"/>
          <w:sz w:val="24"/>
          <w:szCs w:val="24"/>
        </w:rPr>
      </w:pPr>
    </w:p>
    <w:p w:rsidR="0066201C" w:rsidRPr="00760DDB" w:rsidRDefault="00760DDB" w:rsidP="0066201C">
      <w:pPr>
        <w:tabs>
          <w:tab w:val="left" w:pos="630"/>
          <w:tab w:val="left" w:pos="927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Gautam Jain</w:t>
      </w:r>
    </w:p>
    <w:p w:rsidR="0066201C" w:rsidRPr="005130D3" w:rsidRDefault="00760DDB" w:rsidP="0066201C">
      <w:pPr>
        <w:pStyle w:val="Heading1"/>
        <w:tabs>
          <w:tab w:val="left" w:pos="630"/>
          <w:tab w:val="left" w:pos="9270"/>
        </w:tabs>
        <w:ind w:left="0"/>
        <w:jc w:val="both"/>
        <w:rPr>
          <w:rFonts w:ascii="Times New Roman" w:hAnsi="Times New Roman" w:cs="Times New Roman"/>
          <w:b w:val="0"/>
          <w:sz w:val="24"/>
          <w:szCs w:val="24"/>
        </w:rPr>
      </w:pPr>
      <w:r>
        <w:rPr>
          <w:rFonts w:ascii="Times New Roman" w:hAnsi="Times New Roman" w:cs="Times New Roman"/>
          <w:sz w:val="24"/>
          <w:szCs w:val="24"/>
        </w:rPr>
        <w:t>Chief Financial</w:t>
      </w:r>
      <w:r w:rsidR="0066201C" w:rsidRPr="00760DDB">
        <w:rPr>
          <w:rFonts w:ascii="Times New Roman" w:hAnsi="Times New Roman" w:cs="Times New Roman"/>
          <w:sz w:val="24"/>
          <w:szCs w:val="24"/>
        </w:rPr>
        <w:t xml:space="preserve"> Officer</w:t>
      </w:r>
      <w:r w:rsidR="0066201C" w:rsidRPr="005130D3">
        <w:rPr>
          <w:rFonts w:ascii="Times New Roman" w:hAnsi="Times New Roman" w:cs="Times New Roman"/>
          <w:spacing w:val="-47"/>
          <w:sz w:val="24"/>
          <w:szCs w:val="24"/>
        </w:rPr>
        <w:t xml:space="preserve"> </w:t>
      </w:r>
    </w:p>
    <w:p w:rsidR="0066201C" w:rsidRDefault="0066201C" w:rsidP="00E23B63">
      <w:pPr>
        <w:pStyle w:val="BodyText"/>
        <w:tabs>
          <w:tab w:val="left" w:pos="9270"/>
        </w:tabs>
        <w:jc w:val="both"/>
        <w:rPr>
          <w:rFonts w:ascii="Times New Roman" w:hAnsi="Times New Roman" w:cs="Times New Roman"/>
          <w:sz w:val="24"/>
          <w:szCs w:val="24"/>
        </w:rPr>
      </w:pPr>
    </w:p>
    <w:p w:rsidR="0066201C" w:rsidRPr="005130D3" w:rsidRDefault="0066201C" w:rsidP="00E23B63">
      <w:pPr>
        <w:pStyle w:val="BodyText"/>
        <w:tabs>
          <w:tab w:val="left" w:pos="9270"/>
        </w:tabs>
        <w:jc w:val="both"/>
        <w:rPr>
          <w:rFonts w:ascii="Times New Roman" w:hAnsi="Times New Roman" w:cs="Times New Roman"/>
          <w:sz w:val="24"/>
          <w:szCs w:val="24"/>
        </w:rPr>
      </w:pPr>
    </w:p>
    <w:p w:rsidR="000F1A29" w:rsidRPr="005130D3" w:rsidRDefault="005130D3" w:rsidP="005130D3">
      <w:pPr>
        <w:pStyle w:val="BodyText"/>
        <w:tabs>
          <w:tab w:val="left" w:pos="9270"/>
        </w:tabs>
        <w:jc w:val="both"/>
        <w:rPr>
          <w:rFonts w:ascii="Times New Roman" w:hAnsi="Times New Roman" w:cs="Times New Roman"/>
          <w:sz w:val="24"/>
          <w:szCs w:val="24"/>
        </w:rPr>
      </w:pPr>
      <w:r w:rsidRPr="005130D3">
        <w:rPr>
          <w:rFonts w:ascii="Times New Roman" w:hAnsi="Times New Roman" w:cs="Times New Roman"/>
          <w:b/>
          <w:sz w:val="24"/>
          <w:szCs w:val="24"/>
        </w:rPr>
        <w:t>Encl:</w:t>
      </w:r>
      <w:r w:rsidRPr="005130D3">
        <w:rPr>
          <w:rFonts w:ascii="Times New Roman" w:hAnsi="Times New Roman" w:cs="Times New Roman"/>
          <w:b/>
          <w:spacing w:val="-1"/>
          <w:sz w:val="24"/>
          <w:szCs w:val="24"/>
        </w:rPr>
        <w:t xml:space="preserve"> </w:t>
      </w:r>
      <w:r w:rsidRPr="005130D3">
        <w:rPr>
          <w:rFonts w:ascii="Times New Roman" w:hAnsi="Times New Roman" w:cs="Times New Roman"/>
          <w:sz w:val="24"/>
          <w:szCs w:val="24"/>
        </w:rPr>
        <w:t>as</w:t>
      </w:r>
      <w:r w:rsidRPr="005130D3">
        <w:rPr>
          <w:rFonts w:ascii="Times New Roman" w:hAnsi="Times New Roman" w:cs="Times New Roman"/>
          <w:spacing w:val="-2"/>
          <w:sz w:val="24"/>
          <w:szCs w:val="24"/>
        </w:rPr>
        <w:t xml:space="preserve"> </w:t>
      </w:r>
      <w:r w:rsidRPr="005130D3">
        <w:rPr>
          <w:rFonts w:ascii="Times New Roman" w:hAnsi="Times New Roman" w:cs="Times New Roman"/>
          <w:sz w:val="24"/>
          <w:szCs w:val="24"/>
        </w:rPr>
        <w:t>above</w:t>
      </w:r>
    </w:p>
    <w:p w:rsidR="0022578A" w:rsidRDefault="0022578A" w:rsidP="00E23B63">
      <w:pPr>
        <w:pStyle w:val="BodyText"/>
        <w:tabs>
          <w:tab w:val="left" w:pos="9270"/>
        </w:tabs>
        <w:jc w:val="right"/>
        <w:rPr>
          <w:rFonts w:ascii="Times New Roman" w:hAnsi="Times New Roman" w:cs="Times New Roman"/>
          <w:b/>
          <w:spacing w:val="-1"/>
          <w:sz w:val="24"/>
          <w:szCs w:val="24"/>
          <w:u w:val="single"/>
        </w:rPr>
      </w:pPr>
    </w:p>
    <w:p w:rsidR="0022578A" w:rsidRDefault="0022578A" w:rsidP="00E23B63">
      <w:pPr>
        <w:pStyle w:val="BodyText"/>
        <w:tabs>
          <w:tab w:val="left" w:pos="9270"/>
        </w:tabs>
        <w:jc w:val="right"/>
        <w:rPr>
          <w:rFonts w:ascii="Times New Roman" w:hAnsi="Times New Roman" w:cs="Times New Roman"/>
          <w:b/>
          <w:spacing w:val="-1"/>
          <w:sz w:val="24"/>
          <w:szCs w:val="24"/>
          <w:u w:val="single"/>
        </w:rPr>
      </w:pPr>
    </w:p>
    <w:p w:rsidR="0022578A" w:rsidRDefault="0022578A" w:rsidP="00E23B63">
      <w:pPr>
        <w:pStyle w:val="BodyText"/>
        <w:tabs>
          <w:tab w:val="left" w:pos="9270"/>
        </w:tabs>
        <w:jc w:val="right"/>
        <w:rPr>
          <w:rFonts w:ascii="Times New Roman" w:hAnsi="Times New Roman" w:cs="Times New Roman"/>
          <w:b/>
          <w:spacing w:val="-1"/>
          <w:sz w:val="24"/>
          <w:szCs w:val="24"/>
          <w:u w:val="single"/>
        </w:rPr>
      </w:pPr>
    </w:p>
    <w:p w:rsidR="0022578A" w:rsidRDefault="0022578A" w:rsidP="00E23B63">
      <w:pPr>
        <w:pStyle w:val="BodyText"/>
        <w:tabs>
          <w:tab w:val="left" w:pos="9270"/>
        </w:tabs>
        <w:jc w:val="right"/>
        <w:rPr>
          <w:rFonts w:ascii="Times New Roman" w:hAnsi="Times New Roman" w:cs="Times New Roman"/>
          <w:b/>
          <w:spacing w:val="-1"/>
          <w:sz w:val="24"/>
          <w:szCs w:val="24"/>
          <w:u w:val="single"/>
        </w:rPr>
      </w:pPr>
    </w:p>
    <w:p w:rsidR="0022578A" w:rsidRDefault="0022578A" w:rsidP="00E23B63">
      <w:pPr>
        <w:pStyle w:val="BodyText"/>
        <w:tabs>
          <w:tab w:val="left" w:pos="9270"/>
        </w:tabs>
        <w:jc w:val="right"/>
        <w:rPr>
          <w:rFonts w:ascii="Times New Roman" w:hAnsi="Times New Roman" w:cs="Times New Roman"/>
          <w:b/>
          <w:spacing w:val="-1"/>
          <w:sz w:val="24"/>
          <w:szCs w:val="24"/>
          <w:u w:val="single"/>
        </w:rPr>
      </w:pPr>
    </w:p>
    <w:p w:rsidR="0022578A" w:rsidRDefault="0022578A" w:rsidP="00E23B63">
      <w:pPr>
        <w:pStyle w:val="BodyText"/>
        <w:tabs>
          <w:tab w:val="left" w:pos="9270"/>
        </w:tabs>
        <w:jc w:val="right"/>
        <w:rPr>
          <w:rFonts w:ascii="Times New Roman" w:hAnsi="Times New Roman" w:cs="Times New Roman"/>
          <w:b/>
          <w:spacing w:val="-1"/>
          <w:sz w:val="24"/>
          <w:szCs w:val="24"/>
          <w:u w:val="single"/>
        </w:rPr>
      </w:pPr>
    </w:p>
    <w:p w:rsidR="0022578A" w:rsidRDefault="0022578A" w:rsidP="00E23B63">
      <w:pPr>
        <w:pStyle w:val="BodyText"/>
        <w:tabs>
          <w:tab w:val="left" w:pos="9270"/>
        </w:tabs>
        <w:jc w:val="right"/>
        <w:rPr>
          <w:rFonts w:ascii="Times New Roman" w:hAnsi="Times New Roman" w:cs="Times New Roman"/>
          <w:b/>
          <w:spacing w:val="-1"/>
          <w:sz w:val="24"/>
          <w:szCs w:val="24"/>
          <w:u w:val="single"/>
        </w:rPr>
      </w:pPr>
    </w:p>
    <w:p w:rsidR="0022578A" w:rsidRDefault="0022578A" w:rsidP="00E23B63">
      <w:pPr>
        <w:pStyle w:val="BodyText"/>
        <w:tabs>
          <w:tab w:val="left" w:pos="9270"/>
        </w:tabs>
        <w:jc w:val="right"/>
        <w:rPr>
          <w:rFonts w:ascii="Times New Roman" w:hAnsi="Times New Roman" w:cs="Times New Roman"/>
          <w:b/>
          <w:spacing w:val="-1"/>
          <w:sz w:val="24"/>
          <w:szCs w:val="24"/>
          <w:u w:val="single"/>
        </w:rPr>
      </w:pPr>
    </w:p>
    <w:p w:rsidR="0022578A" w:rsidRDefault="0022578A" w:rsidP="00E23B63">
      <w:pPr>
        <w:pStyle w:val="BodyText"/>
        <w:tabs>
          <w:tab w:val="left" w:pos="9270"/>
        </w:tabs>
        <w:jc w:val="right"/>
        <w:rPr>
          <w:rFonts w:ascii="Times New Roman" w:hAnsi="Times New Roman" w:cs="Times New Roman"/>
          <w:b/>
          <w:spacing w:val="-1"/>
          <w:sz w:val="24"/>
          <w:szCs w:val="24"/>
          <w:u w:val="single"/>
        </w:rPr>
      </w:pPr>
    </w:p>
    <w:p w:rsidR="0022578A" w:rsidRDefault="0022578A" w:rsidP="00E23B63">
      <w:pPr>
        <w:pStyle w:val="BodyText"/>
        <w:tabs>
          <w:tab w:val="left" w:pos="9270"/>
        </w:tabs>
        <w:jc w:val="right"/>
        <w:rPr>
          <w:rFonts w:ascii="Times New Roman" w:hAnsi="Times New Roman" w:cs="Times New Roman"/>
          <w:b/>
          <w:spacing w:val="-1"/>
          <w:sz w:val="24"/>
          <w:szCs w:val="24"/>
          <w:u w:val="single"/>
        </w:rPr>
      </w:pPr>
    </w:p>
    <w:p w:rsidR="0022578A" w:rsidRDefault="0022578A" w:rsidP="00E23B63">
      <w:pPr>
        <w:pStyle w:val="BodyText"/>
        <w:tabs>
          <w:tab w:val="left" w:pos="9270"/>
        </w:tabs>
        <w:jc w:val="right"/>
        <w:rPr>
          <w:rFonts w:ascii="Times New Roman" w:hAnsi="Times New Roman" w:cs="Times New Roman"/>
          <w:b/>
          <w:spacing w:val="-1"/>
          <w:sz w:val="24"/>
          <w:szCs w:val="24"/>
          <w:u w:val="single"/>
        </w:rPr>
      </w:pPr>
    </w:p>
    <w:p w:rsidR="0022578A" w:rsidRDefault="0022578A" w:rsidP="00E23B63">
      <w:pPr>
        <w:pStyle w:val="BodyText"/>
        <w:tabs>
          <w:tab w:val="left" w:pos="9270"/>
        </w:tabs>
        <w:jc w:val="right"/>
        <w:rPr>
          <w:rFonts w:ascii="Times New Roman" w:hAnsi="Times New Roman" w:cs="Times New Roman"/>
          <w:b/>
          <w:spacing w:val="-1"/>
          <w:sz w:val="24"/>
          <w:szCs w:val="24"/>
          <w:u w:val="single"/>
        </w:rPr>
      </w:pPr>
    </w:p>
    <w:p w:rsidR="0022578A" w:rsidRDefault="0022578A" w:rsidP="00E23B63">
      <w:pPr>
        <w:pStyle w:val="BodyText"/>
        <w:tabs>
          <w:tab w:val="left" w:pos="9270"/>
        </w:tabs>
        <w:jc w:val="right"/>
        <w:rPr>
          <w:rFonts w:ascii="Times New Roman" w:hAnsi="Times New Roman" w:cs="Times New Roman"/>
          <w:b/>
          <w:spacing w:val="-1"/>
          <w:sz w:val="24"/>
          <w:szCs w:val="24"/>
          <w:u w:val="single"/>
        </w:rPr>
      </w:pPr>
    </w:p>
    <w:p w:rsidR="00760DDB" w:rsidRPr="005130D3" w:rsidRDefault="009137FA" w:rsidP="00760DDB">
      <w:pPr>
        <w:pStyle w:val="BodyText"/>
        <w:tabs>
          <w:tab w:val="left" w:pos="9270"/>
        </w:tabs>
        <w:jc w:val="right"/>
        <w:rPr>
          <w:rFonts w:ascii="Times New Roman" w:hAnsi="Times New Roman" w:cs="Times New Roman"/>
          <w:b/>
          <w:spacing w:val="-1"/>
          <w:sz w:val="24"/>
          <w:szCs w:val="24"/>
          <w:u w:val="single"/>
        </w:rPr>
      </w:pPr>
      <w:r w:rsidRPr="005130D3">
        <w:rPr>
          <w:rFonts w:ascii="Times New Roman" w:hAnsi="Times New Roman" w:cs="Times New Roman"/>
          <w:b/>
          <w:spacing w:val="-1"/>
          <w:sz w:val="24"/>
          <w:szCs w:val="24"/>
          <w:u w:val="single"/>
        </w:rPr>
        <w:lastRenderedPageBreak/>
        <w:t>Annexure A</w:t>
      </w:r>
    </w:p>
    <w:p w:rsidR="000F1A29" w:rsidRPr="00760DDB" w:rsidRDefault="000F1A29" w:rsidP="00E23B63">
      <w:pPr>
        <w:pStyle w:val="BodyText"/>
        <w:tabs>
          <w:tab w:val="left" w:pos="9270"/>
        </w:tabs>
        <w:jc w:val="both"/>
        <w:rPr>
          <w:rFonts w:ascii="Times New Roman" w:hAnsi="Times New Roman" w:cs="Times New Roman"/>
          <w:b/>
          <w:spacing w:val="-1"/>
          <w:sz w:val="24"/>
          <w:szCs w:val="24"/>
          <w:u w:val="single"/>
        </w:rPr>
      </w:pPr>
      <w:r w:rsidRPr="00760DDB">
        <w:rPr>
          <w:rFonts w:ascii="Times New Roman" w:hAnsi="Times New Roman" w:cs="Times New Roman"/>
          <w:b/>
          <w:sz w:val="24"/>
          <w:szCs w:val="24"/>
          <w:u w:val="single"/>
        </w:rPr>
        <w:t>The following are the details for the Book Closure:</w:t>
      </w:r>
    </w:p>
    <w:p w:rsidR="004F775A" w:rsidRPr="005130D3" w:rsidRDefault="004F775A" w:rsidP="00E23B63">
      <w:pPr>
        <w:pStyle w:val="BodyText"/>
        <w:tabs>
          <w:tab w:val="left" w:pos="9270"/>
        </w:tabs>
        <w:jc w:val="both"/>
        <w:rPr>
          <w:rFonts w:ascii="Times New Roman" w:hAnsi="Times New Roman" w:cs="Times New Roman"/>
          <w:sz w:val="24"/>
          <w:szCs w:val="24"/>
        </w:rPr>
      </w:pPr>
    </w:p>
    <w:tbl>
      <w:tblPr>
        <w:tblStyle w:val="TableGrid"/>
        <w:tblW w:w="0" w:type="auto"/>
        <w:tblInd w:w="108" w:type="dxa"/>
        <w:tblLook w:val="04A0"/>
      </w:tblPr>
      <w:tblGrid>
        <w:gridCol w:w="1440"/>
        <w:gridCol w:w="1080"/>
        <w:gridCol w:w="4410"/>
        <w:gridCol w:w="1572"/>
        <w:gridCol w:w="1056"/>
      </w:tblGrid>
      <w:tr w:rsidR="00146D52" w:rsidRPr="005130D3" w:rsidTr="00742E7C">
        <w:tc>
          <w:tcPr>
            <w:tcW w:w="1440" w:type="dxa"/>
            <w:shd w:val="clear" w:color="auto" w:fill="BFBFBF" w:themeFill="background1" w:themeFillShade="BF"/>
            <w:vAlign w:val="center"/>
          </w:tcPr>
          <w:p w:rsidR="00146D52" w:rsidRPr="005130D3" w:rsidRDefault="00146D52" w:rsidP="00E23B63">
            <w:pPr>
              <w:pStyle w:val="BodyText"/>
              <w:tabs>
                <w:tab w:val="left" w:pos="9270"/>
              </w:tabs>
              <w:jc w:val="center"/>
              <w:rPr>
                <w:rFonts w:ascii="Times New Roman" w:hAnsi="Times New Roman" w:cs="Times New Roman"/>
                <w:b/>
                <w:sz w:val="24"/>
                <w:szCs w:val="24"/>
              </w:rPr>
            </w:pPr>
            <w:r w:rsidRPr="005130D3">
              <w:rPr>
                <w:rFonts w:ascii="Times New Roman" w:hAnsi="Times New Roman" w:cs="Times New Roman"/>
                <w:b/>
                <w:sz w:val="24"/>
                <w:szCs w:val="24"/>
              </w:rPr>
              <w:t>Security Code</w:t>
            </w:r>
          </w:p>
        </w:tc>
        <w:tc>
          <w:tcPr>
            <w:tcW w:w="1080" w:type="dxa"/>
            <w:shd w:val="clear" w:color="auto" w:fill="BFBFBF" w:themeFill="background1" w:themeFillShade="BF"/>
            <w:vAlign w:val="center"/>
          </w:tcPr>
          <w:p w:rsidR="00146D52" w:rsidRPr="005130D3" w:rsidRDefault="00146D52" w:rsidP="00E23B63">
            <w:pPr>
              <w:pStyle w:val="BodyText"/>
              <w:tabs>
                <w:tab w:val="left" w:pos="9270"/>
              </w:tabs>
              <w:jc w:val="center"/>
              <w:rPr>
                <w:rFonts w:ascii="Times New Roman" w:hAnsi="Times New Roman" w:cs="Times New Roman"/>
                <w:b/>
                <w:sz w:val="24"/>
                <w:szCs w:val="24"/>
              </w:rPr>
            </w:pPr>
            <w:r w:rsidRPr="005130D3">
              <w:rPr>
                <w:rFonts w:ascii="Times New Roman" w:hAnsi="Times New Roman" w:cs="Times New Roman"/>
                <w:b/>
                <w:sz w:val="24"/>
                <w:szCs w:val="24"/>
              </w:rPr>
              <w:t>Type of Security</w:t>
            </w:r>
          </w:p>
        </w:tc>
        <w:tc>
          <w:tcPr>
            <w:tcW w:w="4410" w:type="dxa"/>
            <w:shd w:val="clear" w:color="auto" w:fill="BFBFBF" w:themeFill="background1" w:themeFillShade="BF"/>
            <w:vAlign w:val="center"/>
          </w:tcPr>
          <w:p w:rsidR="00146D52" w:rsidRPr="005130D3" w:rsidRDefault="00146D52" w:rsidP="00E23B63">
            <w:pPr>
              <w:pStyle w:val="BodyText"/>
              <w:tabs>
                <w:tab w:val="left" w:pos="9270"/>
              </w:tabs>
              <w:jc w:val="center"/>
              <w:rPr>
                <w:rFonts w:ascii="Times New Roman" w:hAnsi="Times New Roman" w:cs="Times New Roman"/>
                <w:b/>
                <w:sz w:val="24"/>
                <w:szCs w:val="24"/>
              </w:rPr>
            </w:pPr>
            <w:r w:rsidRPr="005130D3">
              <w:rPr>
                <w:rFonts w:ascii="Times New Roman" w:hAnsi="Times New Roman" w:cs="Times New Roman"/>
                <w:b/>
                <w:sz w:val="24"/>
                <w:szCs w:val="24"/>
              </w:rPr>
              <w:t>Book Closure</w:t>
            </w:r>
          </w:p>
        </w:tc>
        <w:tc>
          <w:tcPr>
            <w:tcW w:w="1572" w:type="dxa"/>
            <w:shd w:val="clear" w:color="auto" w:fill="BFBFBF" w:themeFill="background1" w:themeFillShade="BF"/>
            <w:vAlign w:val="center"/>
          </w:tcPr>
          <w:p w:rsidR="00146D52" w:rsidRPr="005130D3" w:rsidRDefault="00146D52" w:rsidP="00E23B63">
            <w:pPr>
              <w:pStyle w:val="BodyText"/>
              <w:tabs>
                <w:tab w:val="left" w:pos="9270"/>
              </w:tabs>
              <w:jc w:val="center"/>
              <w:rPr>
                <w:rFonts w:ascii="Times New Roman" w:hAnsi="Times New Roman" w:cs="Times New Roman"/>
                <w:b/>
                <w:sz w:val="24"/>
                <w:szCs w:val="24"/>
              </w:rPr>
            </w:pPr>
            <w:r w:rsidRPr="005130D3">
              <w:rPr>
                <w:rFonts w:ascii="Times New Roman" w:hAnsi="Times New Roman" w:cs="Times New Roman"/>
                <w:b/>
                <w:sz w:val="24"/>
                <w:szCs w:val="24"/>
              </w:rPr>
              <w:t>Cut-off Date for payment of Dividend</w:t>
            </w:r>
          </w:p>
        </w:tc>
        <w:tc>
          <w:tcPr>
            <w:tcW w:w="1056" w:type="dxa"/>
            <w:shd w:val="clear" w:color="auto" w:fill="BFBFBF" w:themeFill="background1" w:themeFillShade="BF"/>
            <w:vAlign w:val="center"/>
          </w:tcPr>
          <w:p w:rsidR="00146D52" w:rsidRPr="005130D3" w:rsidRDefault="00146D52" w:rsidP="00E23B63">
            <w:pPr>
              <w:pStyle w:val="BodyText"/>
              <w:tabs>
                <w:tab w:val="left" w:pos="9270"/>
              </w:tabs>
              <w:jc w:val="center"/>
              <w:rPr>
                <w:rFonts w:ascii="Times New Roman" w:hAnsi="Times New Roman" w:cs="Times New Roman"/>
                <w:b/>
                <w:sz w:val="24"/>
                <w:szCs w:val="24"/>
              </w:rPr>
            </w:pPr>
            <w:r w:rsidRPr="005130D3">
              <w:rPr>
                <w:rFonts w:ascii="Times New Roman" w:hAnsi="Times New Roman" w:cs="Times New Roman"/>
                <w:b/>
                <w:sz w:val="24"/>
                <w:szCs w:val="24"/>
              </w:rPr>
              <w:t>Purpose</w:t>
            </w:r>
          </w:p>
        </w:tc>
      </w:tr>
      <w:tr w:rsidR="00146D52" w:rsidRPr="005130D3" w:rsidTr="002737A1">
        <w:tc>
          <w:tcPr>
            <w:tcW w:w="1440" w:type="dxa"/>
            <w:vAlign w:val="center"/>
          </w:tcPr>
          <w:p w:rsidR="00146D52" w:rsidRPr="005130D3" w:rsidRDefault="00146D52" w:rsidP="00E23B63">
            <w:pPr>
              <w:pStyle w:val="BodyText"/>
              <w:tabs>
                <w:tab w:val="left" w:pos="9270"/>
              </w:tabs>
              <w:jc w:val="center"/>
              <w:rPr>
                <w:rFonts w:ascii="Times New Roman" w:hAnsi="Times New Roman" w:cs="Times New Roman"/>
                <w:sz w:val="24"/>
                <w:szCs w:val="24"/>
              </w:rPr>
            </w:pPr>
            <w:r w:rsidRPr="005130D3">
              <w:rPr>
                <w:rFonts w:ascii="Times New Roman" w:hAnsi="Times New Roman" w:cs="Times New Roman"/>
                <w:sz w:val="24"/>
                <w:szCs w:val="24"/>
              </w:rPr>
              <w:t>BSE:</w:t>
            </w:r>
          </w:p>
          <w:p w:rsidR="00146D52" w:rsidRPr="005130D3" w:rsidRDefault="00146D52" w:rsidP="00E23B63">
            <w:pPr>
              <w:pStyle w:val="BodyText"/>
              <w:tabs>
                <w:tab w:val="left" w:pos="9270"/>
              </w:tabs>
              <w:jc w:val="center"/>
              <w:rPr>
                <w:rFonts w:ascii="Times New Roman" w:hAnsi="Times New Roman" w:cs="Times New Roman"/>
                <w:b/>
                <w:sz w:val="24"/>
                <w:szCs w:val="24"/>
              </w:rPr>
            </w:pPr>
            <w:r w:rsidRPr="005130D3">
              <w:rPr>
                <w:rFonts w:ascii="Times New Roman" w:hAnsi="Times New Roman" w:cs="Times New Roman"/>
                <w:b/>
                <w:sz w:val="24"/>
                <w:szCs w:val="24"/>
              </w:rPr>
              <w:t>519383</w:t>
            </w:r>
          </w:p>
          <w:p w:rsidR="00146D52" w:rsidRPr="005130D3" w:rsidRDefault="00146D52" w:rsidP="00E23B63">
            <w:pPr>
              <w:pStyle w:val="BodyText"/>
              <w:tabs>
                <w:tab w:val="left" w:pos="9270"/>
              </w:tabs>
              <w:jc w:val="center"/>
              <w:rPr>
                <w:rFonts w:ascii="Times New Roman" w:hAnsi="Times New Roman" w:cs="Times New Roman"/>
                <w:sz w:val="24"/>
                <w:szCs w:val="24"/>
              </w:rPr>
            </w:pPr>
          </w:p>
          <w:p w:rsidR="00146D52" w:rsidRPr="005130D3" w:rsidRDefault="00146D52" w:rsidP="00E23B63">
            <w:pPr>
              <w:pStyle w:val="BodyText"/>
              <w:tabs>
                <w:tab w:val="left" w:pos="9270"/>
              </w:tabs>
              <w:jc w:val="center"/>
              <w:rPr>
                <w:rFonts w:ascii="Times New Roman" w:hAnsi="Times New Roman" w:cs="Times New Roman"/>
                <w:sz w:val="24"/>
                <w:szCs w:val="24"/>
              </w:rPr>
            </w:pPr>
            <w:r w:rsidRPr="005130D3">
              <w:rPr>
                <w:rFonts w:ascii="Times New Roman" w:hAnsi="Times New Roman" w:cs="Times New Roman"/>
                <w:sz w:val="24"/>
                <w:szCs w:val="24"/>
              </w:rPr>
              <w:t>NSE:</w:t>
            </w:r>
          </w:p>
          <w:p w:rsidR="00146D52" w:rsidRPr="005130D3" w:rsidRDefault="00146D52" w:rsidP="00E23B63">
            <w:pPr>
              <w:pStyle w:val="BodyText"/>
              <w:tabs>
                <w:tab w:val="left" w:pos="9270"/>
              </w:tabs>
              <w:jc w:val="center"/>
              <w:rPr>
                <w:rFonts w:ascii="Times New Roman" w:hAnsi="Times New Roman" w:cs="Times New Roman"/>
                <w:b/>
                <w:sz w:val="24"/>
                <w:szCs w:val="24"/>
              </w:rPr>
            </w:pPr>
            <w:r w:rsidRPr="005130D3">
              <w:rPr>
                <w:rFonts w:ascii="Times New Roman" w:hAnsi="Times New Roman" w:cs="Times New Roman"/>
                <w:b/>
                <w:sz w:val="24"/>
                <w:szCs w:val="24"/>
              </w:rPr>
              <w:t>ANIKINDS</w:t>
            </w:r>
          </w:p>
        </w:tc>
        <w:tc>
          <w:tcPr>
            <w:tcW w:w="1080" w:type="dxa"/>
            <w:vAlign w:val="center"/>
          </w:tcPr>
          <w:p w:rsidR="00146D52" w:rsidRPr="005130D3" w:rsidRDefault="00146D52" w:rsidP="00E23B63">
            <w:pPr>
              <w:pStyle w:val="BodyText"/>
              <w:tabs>
                <w:tab w:val="left" w:pos="9270"/>
              </w:tabs>
              <w:jc w:val="center"/>
              <w:rPr>
                <w:rFonts w:ascii="Times New Roman" w:hAnsi="Times New Roman" w:cs="Times New Roman"/>
                <w:sz w:val="24"/>
                <w:szCs w:val="24"/>
              </w:rPr>
            </w:pPr>
            <w:r w:rsidRPr="005130D3">
              <w:rPr>
                <w:rFonts w:ascii="Times New Roman" w:hAnsi="Times New Roman" w:cs="Times New Roman"/>
                <w:sz w:val="24"/>
                <w:szCs w:val="24"/>
              </w:rPr>
              <w:t>Equity Shares</w:t>
            </w:r>
          </w:p>
        </w:tc>
        <w:tc>
          <w:tcPr>
            <w:tcW w:w="4410" w:type="dxa"/>
            <w:vAlign w:val="center"/>
          </w:tcPr>
          <w:p w:rsidR="00146D52" w:rsidRPr="005130D3" w:rsidRDefault="00146D52" w:rsidP="00E23B63">
            <w:pPr>
              <w:pStyle w:val="BodyText"/>
              <w:tabs>
                <w:tab w:val="left" w:pos="9270"/>
              </w:tabs>
              <w:jc w:val="center"/>
              <w:rPr>
                <w:rFonts w:ascii="Times New Roman" w:hAnsi="Times New Roman" w:cs="Times New Roman"/>
                <w:b/>
                <w:sz w:val="24"/>
                <w:szCs w:val="24"/>
              </w:rPr>
            </w:pPr>
            <w:r w:rsidRPr="005130D3">
              <w:rPr>
                <w:rFonts w:ascii="Times New Roman" w:hAnsi="Times New Roman" w:cs="Times New Roman"/>
                <w:b/>
                <w:sz w:val="24"/>
                <w:szCs w:val="24"/>
              </w:rPr>
              <w:t>From</w:t>
            </w:r>
            <w:r w:rsidR="001423AB" w:rsidRPr="005130D3">
              <w:rPr>
                <w:rFonts w:ascii="Times New Roman" w:hAnsi="Times New Roman" w:cs="Times New Roman"/>
                <w:b/>
                <w:sz w:val="24"/>
                <w:szCs w:val="24"/>
              </w:rPr>
              <w:t>:</w:t>
            </w:r>
          </w:p>
          <w:p w:rsidR="00C86FA7" w:rsidRDefault="00C86FA7" w:rsidP="00E23B63">
            <w:pPr>
              <w:pStyle w:val="BodyText"/>
              <w:tabs>
                <w:tab w:val="left" w:pos="9270"/>
              </w:tabs>
              <w:jc w:val="center"/>
              <w:rPr>
                <w:rFonts w:ascii="Times New Roman" w:hAnsi="Times New Roman" w:cs="Times New Roman"/>
                <w:sz w:val="24"/>
                <w:szCs w:val="24"/>
              </w:rPr>
            </w:pPr>
            <w:r>
              <w:rPr>
                <w:rFonts w:ascii="Times New Roman" w:hAnsi="Times New Roman" w:cs="Times New Roman"/>
                <w:sz w:val="24"/>
                <w:szCs w:val="24"/>
              </w:rPr>
              <w:t xml:space="preserve">Friday, </w:t>
            </w:r>
            <w:r w:rsidR="00ED6893">
              <w:rPr>
                <w:rFonts w:ascii="Times New Roman" w:hAnsi="Times New Roman" w:cs="Times New Roman"/>
                <w:sz w:val="24"/>
                <w:szCs w:val="24"/>
              </w:rPr>
              <w:t>12</w:t>
            </w:r>
            <w:r w:rsidRPr="00C86FA7">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C86FA7">
              <w:rPr>
                <w:rFonts w:ascii="Times New Roman" w:hAnsi="Times New Roman" w:cs="Times New Roman"/>
                <w:sz w:val="24"/>
                <w:szCs w:val="24"/>
              </w:rPr>
              <w:t>September, 202</w:t>
            </w:r>
            <w:r w:rsidR="00ED6893">
              <w:rPr>
                <w:rFonts w:ascii="Times New Roman" w:hAnsi="Times New Roman" w:cs="Times New Roman"/>
                <w:sz w:val="24"/>
                <w:szCs w:val="24"/>
              </w:rPr>
              <w:t>5</w:t>
            </w:r>
          </w:p>
          <w:p w:rsidR="001423AB" w:rsidRPr="005130D3" w:rsidRDefault="001423AB" w:rsidP="00E23B63">
            <w:pPr>
              <w:pStyle w:val="BodyText"/>
              <w:tabs>
                <w:tab w:val="left" w:pos="9270"/>
              </w:tabs>
              <w:jc w:val="center"/>
              <w:rPr>
                <w:rFonts w:ascii="Times New Roman" w:hAnsi="Times New Roman" w:cs="Times New Roman"/>
                <w:b/>
                <w:sz w:val="24"/>
                <w:szCs w:val="24"/>
              </w:rPr>
            </w:pPr>
            <w:r w:rsidRPr="005130D3">
              <w:rPr>
                <w:rFonts w:ascii="Times New Roman" w:hAnsi="Times New Roman" w:cs="Times New Roman"/>
                <w:b/>
                <w:sz w:val="24"/>
                <w:szCs w:val="24"/>
              </w:rPr>
              <w:t>To:</w:t>
            </w:r>
          </w:p>
          <w:p w:rsidR="00C86FA7" w:rsidRDefault="00C86FA7" w:rsidP="006A680D">
            <w:pPr>
              <w:pStyle w:val="BodyText"/>
              <w:tabs>
                <w:tab w:val="left" w:pos="9270"/>
              </w:tabs>
              <w:jc w:val="center"/>
              <w:rPr>
                <w:rFonts w:ascii="Times New Roman" w:hAnsi="Times New Roman" w:cs="Times New Roman"/>
                <w:sz w:val="24"/>
                <w:szCs w:val="24"/>
              </w:rPr>
            </w:pPr>
            <w:r>
              <w:rPr>
                <w:rFonts w:ascii="Times New Roman" w:hAnsi="Times New Roman" w:cs="Times New Roman"/>
                <w:sz w:val="24"/>
                <w:szCs w:val="24"/>
              </w:rPr>
              <w:t xml:space="preserve">Monday, </w:t>
            </w:r>
            <w:r w:rsidR="00760DDB">
              <w:rPr>
                <w:rFonts w:ascii="Times New Roman" w:hAnsi="Times New Roman" w:cs="Times New Roman"/>
                <w:sz w:val="24"/>
                <w:szCs w:val="24"/>
              </w:rPr>
              <w:t>22</w:t>
            </w:r>
            <w:r w:rsidR="00760DDB" w:rsidRPr="00760DDB">
              <w:rPr>
                <w:rFonts w:ascii="Times New Roman" w:hAnsi="Times New Roman" w:cs="Times New Roman"/>
                <w:sz w:val="24"/>
                <w:szCs w:val="24"/>
                <w:vertAlign w:val="superscript"/>
              </w:rPr>
              <w:t>nd</w:t>
            </w:r>
            <w:r w:rsidR="00760DDB">
              <w:rPr>
                <w:rFonts w:ascii="Times New Roman" w:hAnsi="Times New Roman" w:cs="Times New Roman"/>
                <w:sz w:val="24"/>
                <w:szCs w:val="24"/>
              </w:rPr>
              <w:t xml:space="preserve"> </w:t>
            </w:r>
            <w:r w:rsidRPr="00C86FA7">
              <w:rPr>
                <w:rFonts w:ascii="Times New Roman" w:hAnsi="Times New Roman" w:cs="Times New Roman"/>
                <w:sz w:val="24"/>
                <w:szCs w:val="24"/>
              </w:rPr>
              <w:t>September, 202</w:t>
            </w:r>
            <w:r w:rsidR="00ED6893">
              <w:rPr>
                <w:rFonts w:ascii="Times New Roman" w:hAnsi="Times New Roman" w:cs="Times New Roman"/>
                <w:sz w:val="24"/>
                <w:szCs w:val="24"/>
              </w:rPr>
              <w:t>5</w:t>
            </w:r>
            <w:r w:rsidRPr="00C86FA7">
              <w:rPr>
                <w:rFonts w:ascii="Times New Roman" w:hAnsi="Times New Roman" w:cs="Times New Roman"/>
                <w:sz w:val="24"/>
                <w:szCs w:val="24"/>
              </w:rPr>
              <w:t xml:space="preserve"> </w:t>
            </w:r>
          </w:p>
          <w:p w:rsidR="005130D3" w:rsidRPr="006A680D" w:rsidRDefault="001423AB" w:rsidP="006A680D">
            <w:pPr>
              <w:pStyle w:val="BodyText"/>
              <w:tabs>
                <w:tab w:val="left" w:pos="9270"/>
              </w:tabs>
              <w:jc w:val="center"/>
              <w:rPr>
                <w:rFonts w:ascii="Times New Roman" w:hAnsi="Times New Roman" w:cs="Times New Roman"/>
                <w:b/>
                <w:sz w:val="24"/>
                <w:szCs w:val="24"/>
              </w:rPr>
            </w:pPr>
            <w:r w:rsidRPr="005130D3">
              <w:rPr>
                <w:rFonts w:ascii="Times New Roman" w:hAnsi="Times New Roman" w:cs="Times New Roman"/>
                <w:b/>
                <w:sz w:val="24"/>
                <w:szCs w:val="24"/>
              </w:rPr>
              <w:t>(both days inclusive)</w:t>
            </w:r>
          </w:p>
        </w:tc>
        <w:tc>
          <w:tcPr>
            <w:tcW w:w="1572" w:type="dxa"/>
            <w:vAlign w:val="center"/>
          </w:tcPr>
          <w:p w:rsidR="00146D52" w:rsidRPr="005130D3" w:rsidRDefault="001423AB" w:rsidP="00E23B63">
            <w:pPr>
              <w:pStyle w:val="BodyText"/>
              <w:tabs>
                <w:tab w:val="left" w:pos="9270"/>
              </w:tabs>
              <w:jc w:val="center"/>
              <w:rPr>
                <w:rFonts w:ascii="Times New Roman" w:hAnsi="Times New Roman" w:cs="Times New Roman"/>
                <w:sz w:val="24"/>
                <w:szCs w:val="24"/>
              </w:rPr>
            </w:pPr>
            <w:r w:rsidRPr="005130D3">
              <w:rPr>
                <w:rFonts w:ascii="Times New Roman" w:hAnsi="Times New Roman" w:cs="Times New Roman"/>
                <w:sz w:val="24"/>
                <w:szCs w:val="24"/>
              </w:rPr>
              <w:t>Not Applicable</w:t>
            </w:r>
          </w:p>
        </w:tc>
        <w:tc>
          <w:tcPr>
            <w:tcW w:w="1056" w:type="dxa"/>
            <w:vAlign w:val="center"/>
          </w:tcPr>
          <w:p w:rsidR="00146D52" w:rsidRPr="005130D3" w:rsidRDefault="001423AB" w:rsidP="00E23B63">
            <w:pPr>
              <w:pStyle w:val="BodyText"/>
              <w:tabs>
                <w:tab w:val="left" w:pos="9270"/>
              </w:tabs>
              <w:jc w:val="center"/>
              <w:rPr>
                <w:rFonts w:ascii="Times New Roman" w:hAnsi="Times New Roman" w:cs="Times New Roman"/>
                <w:sz w:val="24"/>
                <w:szCs w:val="24"/>
              </w:rPr>
            </w:pPr>
            <w:r w:rsidRPr="005130D3">
              <w:rPr>
                <w:rFonts w:ascii="Times New Roman" w:hAnsi="Times New Roman" w:cs="Times New Roman"/>
                <w:sz w:val="24"/>
                <w:szCs w:val="24"/>
              </w:rPr>
              <w:t>Annual General Meeting</w:t>
            </w:r>
          </w:p>
        </w:tc>
      </w:tr>
    </w:tbl>
    <w:p w:rsidR="001423AB" w:rsidRPr="005130D3" w:rsidRDefault="001423AB" w:rsidP="00E23B63">
      <w:pPr>
        <w:pStyle w:val="BodyText"/>
        <w:tabs>
          <w:tab w:val="left" w:pos="9270"/>
        </w:tabs>
        <w:jc w:val="both"/>
        <w:rPr>
          <w:rFonts w:ascii="Times New Roman" w:hAnsi="Times New Roman" w:cs="Times New Roman"/>
          <w:sz w:val="24"/>
          <w:szCs w:val="24"/>
        </w:rPr>
      </w:pPr>
    </w:p>
    <w:p w:rsidR="00760DDB" w:rsidRPr="005130D3" w:rsidRDefault="001423AB" w:rsidP="00760DDB">
      <w:pPr>
        <w:pStyle w:val="BodyText"/>
        <w:tabs>
          <w:tab w:val="left" w:pos="9270"/>
        </w:tabs>
        <w:jc w:val="right"/>
        <w:rPr>
          <w:rFonts w:ascii="Times New Roman" w:hAnsi="Times New Roman" w:cs="Times New Roman"/>
          <w:b/>
          <w:spacing w:val="-1"/>
          <w:sz w:val="24"/>
          <w:szCs w:val="24"/>
          <w:u w:val="single"/>
        </w:rPr>
      </w:pPr>
      <w:r w:rsidRPr="005130D3">
        <w:rPr>
          <w:rFonts w:ascii="Times New Roman" w:hAnsi="Times New Roman" w:cs="Times New Roman"/>
          <w:b/>
          <w:spacing w:val="-1"/>
          <w:sz w:val="24"/>
          <w:szCs w:val="24"/>
          <w:u w:val="single"/>
        </w:rPr>
        <w:t>Annexure B</w:t>
      </w:r>
    </w:p>
    <w:p w:rsidR="00146D52" w:rsidRPr="00760DDB" w:rsidRDefault="001423AB" w:rsidP="00E23B63">
      <w:pPr>
        <w:pStyle w:val="BodyText"/>
        <w:tabs>
          <w:tab w:val="left" w:pos="9270"/>
        </w:tabs>
        <w:jc w:val="both"/>
        <w:rPr>
          <w:rFonts w:ascii="Times New Roman" w:hAnsi="Times New Roman" w:cs="Times New Roman"/>
          <w:b/>
          <w:sz w:val="24"/>
          <w:szCs w:val="24"/>
          <w:u w:val="single"/>
        </w:rPr>
      </w:pPr>
      <w:r w:rsidRPr="00760DDB">
        <w:rPr>
          <w:rFonts w:ascii="Times New Roman" w:hAnsi="Times New Roman" w:cs="Times New Roman"/>
          <w:b/>
          <w:sz w:val="24"/>
          <w:szCs w:val="24"/>
          <w:u w:val="single"/>
        </w:rPr>
        <w:t>The followings will be Cut-off Date/E-voting in respect of 4</w:t>
      </w:r>
      <w:r w:rsidR="00ED6893" w:rsidRPr="00760DDB">
        <w:rPr>
          <w:rFonts w:ascii="Times New Roman" w:hAnsi="Times New Roman" w:cs="Times New Roman"/>
          <w:b/>
          <w:sz w:val="24"/>
          <w:szCs w:val="24"/>
          <w:u w:val="single"/>
        </w:rPr>
        <w:t>9</w:t>
      </w:r>
      <w:r w:rsidR="0022578A" w:rsidRPr="00760DDB">
        <w:rPr>
          <w:rFonts w:ascii="Times New Roman" w:hAnsi="Times New Roman" w:cs="Times New Roman"/>
          <w:b/>
          <w:sz w:val="24"/>
          <w:szCs w:val="24"/>
          <w:u w:val="single"/>
          <w:vertAlign w:val="superscript"/>
        </w:rPr>
        <w:t>th</w:t>
      </w:r>
      <w:r w:rsidR="0022578A" w:rsidRPr="00760DDB">
        <w:rPr>
          <w:rFonts w:ascii="Times New Roman" w:hAnsi="Times New Roman" w:cs="Times New Roman"/>
          <w:b/>
          <w:sz w:val="24"/>
          <w:szCs w:val="24"/>
          <w:u w:val="single"/>
        </w:rPr>
        <w:t xml:space="preserve"> </w:t>
      </w:r>
      <w:r w:rsidRPr="00760DDB">
        <w:rPr>
          <w:rFonts w:ascii="Times New Roman" w:hAnsi="Times New Roman" w:cs="Times New Roman"/>
          <w:b/>
          <w:sz w:val="24"/>
          <w:szCs w:val="24"/>
          <w:u w:val="single"/>
        </w:rPr>
        <w:t>Annual General Meeting of</w:t>
      </w:r>
      <w:r w:rsidR="00742E7C" w:rsidRPr="00760DDB">
        <w:rPr>
          <w:rFonts w:ascii="Times New Roman" w:hAnsi="Times New Roman" w:cs="Times New Roman"/>
          <w:b/>
          <w:spacing w:val="-1"/>
          <w:sz w:val="24"/>
          <w:szCs w:val="24"/>
          <w:u w:val="single"/>
        </w:rPr>
        <w:t xml:space="preserve"> </w:t>
      </w:r>
      <w:r w:rsidRPr="00760DDB">
        <w:rPr>
          <w:rFonts w:ascii="Times New Roman" w:hAnsi="Times New Roman" w:cs="Times New Roman"/>
          <w:b/>
          <w:sz w:val="24"/>
          <w:szCs w:val="24"/>
          <w:u w:val="single"/>
        </w:rPr>
        <w:t>the Company:</w:t>
      </w:r>
    </w:p>
    <w:p w:rsidR="001423AB" w:rsidRPr="005130D3" w:rsidRDefault="001423AB" w:rsidP="00E23B63">
      <w:pPr>
        <w:pStyle w:val="BodyText"/>
        <w:tabs>
          <w:tab w:val="left" w:pos="9270"/>
        </w:tabs>
        <w:jc w:val="both"/>
        <w:rPr>
          <w:rFonts w:ascii="Times New Roman" w:hAnsi="Times New Roman" w:cs="Times New Roman"/>
          <w:sz w:val="24"/>
          <w:szCs w:val="24"/>
        </w:rPr>
      </w:pPr>
    </w:p>
    <w:tbl>
      <w:tblPr>
        <w:tblStyle w:val="TableGrid"/>
        <w:tblW w:w="0" w:type="auto"/>
        <w:tblInd w:w="108" w:type="dxa"/>
        <w:tblLook w:val="04A0"/>
      </w:tblPr>
      <w:tblGrid>
        <w:gridCol w:w="720"/>
        <w:gridCol w:w="5310"/>
        <w:gridCol w:w="3528"/>
      </w:tblGrid>
      <w:tr w:rsidR="001423AB" w:rsidRPr="005130D3" w:rsidTr="00007458">
        <w:tc>
          <w:tcPr>
            <w:tcW w:w="720" w:type="dxa"/>
            <w:shd w:val="clear" w:color="auto" w:fill="BFBFBF" w:themeFill="background1" w:themeFillShade="BF"/>
            <w:vAlign w:val="center"/>
          </w:tcPr>
          <w:p w:rsidR="001423AB" w:rsidRPr="005130D3" w:rsidRDefault="001423AB" w:rsidP="00E23B63">
            <w:pPr>
              <w:pStyle w:val="BodyText"/>
              <w:tabs>
                <w:tab w:val="left" w:pos="9270"/>
              </w:tabs>
              <w:jc w:val="center"/>
              <w:rPr>
                <w:rFonts w:ascii="Times New Roman" w:hAnsi="Times New Roman" w:cs="Times New Roman"/>
                <w:b/>
                <w:spacing w:val="-1"/>
                <w:sz w:val="24"/>
                <w:szCs w:val="24"/>
              </w:rPr>
            </w:pPr>
            <w:r w:rsidRPr="005130D3">
              <w:rPr>
                <w:rFonts w:ascii="Times New Roman" w:hAnsi="Times New Roman" w:cs="Times New Roman"/>
                <w:b/>
                <w:spacing w:val="-1"/>
                <w:sz w:val="24"/>
                <w:szCs w:val="24"/>
              </w:rPr>
              <w:t>S. No.</w:t>
            </w:r>
          </w:p>
        </w:tc>
        <w:tc>
          <w:tcPr>
            <w:tcW w:w="5310" w:type="dxa"/>
            <w:shd w:val="clear" w:color="auto" w:fill="BFBFBF" w:themeFill="background1" w:themeFillShade="BF"/>
            <w:vAlign w:val="center"/>
          </w:tcPr>
          <w:p w:rsidR="001423AB" w:rsidRPr="005130D3" w:rsidRDefault="001423AB" w:rsidP="00E23B63">
            <w:pPr>
              <w:pStyle w:val="BodyText"/>
              <w:tabs>
                <w:tab w:val="left" w:pos="9270"/>
              </w:tabs>
              <w:jc w:val="center"/>
              <w:rPr>
                <w:rFonts w:ascii="Times New Roman" w:hAnsi="Times New Roman" w:cs="Times New Roman"/>
                <w:b/>
                <w:spacing w:val="-1"/>
                <w:sz w:val="24"/>
                <w:szCs w:val="24"/>
              </w:rPr>
            </w:pPr>
            <w:r w:rsidRPr="005130D3">
              <w:rPr>
                <w:rFonts w:ascii="Times New Roman" w:hAnsi="Times New Roman" w:cs="Times New Roman"/>
                <w:b/>
                <w:spacing w:val="-1"/>
                <w:sz w:val="24"/>
                <w:szCs w:val="24"/>
              </w:rPr>
              <w:t>Particulars</w:t>
            </w:r>
          </w:p>
        </w:tc>
        <w:tc>
          <w:tcPr>
            <w:tcW w:w="3528" w:type="dxa"/>
            <w:shd w:val="clear" w:color="auto" w:fill="BFBFBF" w:themeFill="background1" w:themeFillShade="BF"/>
            <w:vAlign w:val="center"/>
          </w:tcPr>
          <w:p w:rsidR="001423AB" w:rsidRPr="005130D3" w:rsidRDefault="001423AB" w:rsidP="00E23B63">
            <w:pPr>
              <w:pStyle w:val="BodyText"/>
              <w:tabs>
                <w:tab w:val="left" w:pos="9270"/>
              </w:tabs>
              <w:jc w:val="center"/>
              <w:rPr>
                <w:rFonts w:ascii="Times New Roman" w:hAnsi="Times New Roman" w:cs="Times New Roman"/>
                <w:b/>
                <w:spacing w:val="-1"/>
                <w:sz w:val="24"/>
                <w:szCs w:val="24"/>
              </w:rPr>
            </w:pPr>
            <w:r w:rsidRPr="005130D3">
              <w:rPr>
                <w:rFonts w:ascii="Times New Roman" w:hAnsi="Times New Roman" w:cs="Times New Roman"/>
                <w:b/>
                <w:spacing w:val="-1"/>
                <w:sz w:val="24"/>
                <w:szCs w:val="24"/>
              </w:rPr>
              <w:t>Day, Date &amp; Time</w:t>
            </w:r>
          </w:p>
        </w:tc>
      </w:tr>
      <w:tr w:rsidR="001423AB" w:rsidRPr="005130D3" w:rsidTr="00007458">
        <w:tc>
          <w:tcPr>
            <w:tcW w:w="720" w:type="dxa"/>
            <w:vAlign w:val="center"/>
          </w:tcPr>
          <w:p w:rsidR="001423AB" w:rsidRPr="005130D3" w:rsidRDefault="001423AB" w:rsidP="00E23B63">
            <w:pPr>
              <w:pStyle w:val="BodyText"/>
              <w:tabs>
                <w:tab w:val="left" w:pos="9270"/>
              </w:tabs>
              <w:jc w:val="center"/>
              <w:rPr>
                <w:rFonts w:ascii="Times New Roman" w:hAnsi="Times New Roman" w:cs="Times New Roman"/>
                <w:spacing w:val="-1"/>
                <w:sz w:val="24"/>
                <w:szCs w:val="24"/>
              </w:rPr>
            </w:pPr>
            <w:r w:rsidRPr="005130D3">
              <w:rPr>
                <w:rFonts w:ascii="Times New Roman" w:hAnsi="Times New Roman" w:cs="Times New Roman"/>
                <w:spacing w:val="-1"/>
                <w:sz w:val="24"/>
                <w:szCs w:val="24"/>
              </w:rPr>
              <w:t>1.</w:t>
            </w:r>
          </w:p>
        </w:tc>
        <w:tc>
          <w:tcPr>
            <w:tcW w:w="5310" w:type="dxa"/>
            <w:vAlign w:val="center"/>
          </w:tcPr>
          <w:p w:rsidR="001423AB" w:rsidRPr="005130D3" w:rsidRDefault="001423AB" w:rsidP="00007458">
            <w:pPr>
              <w:pStyle w:val="BodyText"/>
              <w:tabs>
                <w:tab w:val="left" w:pos="9270"/>
              </w:tabs>
              <w:jc w:val="both"/>
              <w:rPr>
                <w:rFonts w:ascii="Times New Roman" w:hAnsi="Times New Roman" w:cs="Times New Roman"/>
                <w:spacing w:val="-1"/>
                <w:sz w:val="24"/>
                <w:szCs w:val="24"/>
              </w:rPr>
            </w:pPr>
            <w:r w:rsidRPr="005130D3">
              <w:rPr>
                <w:rFonts w:ascii="Times New Roman" w:hAnsi="Times New Roman" w:cs="Times New Roman"/>
                <w:spacing w:val="-1"/>
                <w:sz w:val="24"/>
                <w:szCs w:val="24"/>
              </w:rPr>
              <w:t>Cut-off date for ascertaining shareholders to whom Notice/ Annual Report will be sent</w:t>
            </w:r>
          </w:p>
        </w:tc>
        <w:tc>
          <w:tcPr>
            <w:tcW w:w="3528" w:type="dxa"/>
            <w:vAlign w:val="center"/>
          </w:tcPr>
          <w:p w:rsidR="001423AB" w:rsidRPr="000E17E1" w:rsidRDefault="000E17E1" w:rsidP="00ED6893">
            <w:pPr>
              <w:pStyle w:val="BodyText"/>
              <w:tabs>
                <w:tab w:val="left" w:pos="9270"/>
              </w:tabs>
              <w:jc w:val="center"/>
              <w:rPr>
                <w:rFonts w:ascii="Times New Roman" w:hAnsi="Times New Roman" w:cs="Times New Roman"/>
                <w:spacing w:val="-1"/>
                <w:sz w:val="24"/>
                <w:szCs w:val="24"/>
              </w:rPr>
            </w:pPr>
            <w:r w:rsidRPr="000E17E1">
              <w:rPr>
                <w:rFonts w:ascii="Times New Roman" w:hAnsi="Times New Roman" w:cs="Times New Roman"/>
                <w:sz w:val="24"/>
                <w:szCs w:val="24"/>
              </w:rPr>
              <w:t xml:space="preserve">Friday, </w:t>
            </w:r>
            <w:r w:rsidR="00ED6893">
              <w:rPr>
                <w:rFonts w:ascii="Times New Roman" w:hAnsi="Times New Roman" w:cs="Times New Roman"/>
                <w:sz w:val="24"/>
                <w:szCs w:val="24"/>
              </w:rPr>
              <w:t>22</w:t>
            </w:r>
            <w:r w:rsidR="00ED6893" w:rsidRPr="00ED6893">
              <w:rPr>
                <w:rFonts w:ascii="Times New Roman" w:hAnsi="Times New Roman" w:cs="Times New Roman"/>
                <w:sz w:val="24"/>
                <w:szCs w:val="24"/>
                <w:vertAlign w:val="superscript"/>
              </w:rPr>
              <w:t>nd</w:t>
            </w:r>
            <w:r w:rsidR="00ED6893">
              <w:rPr>
                <w:rFonts w:ascii="Times New Roman" w:hAnsi="Times New Roman" w:cs="Times New Roman"/>
                <w:sz w:val="24"/>
                <w:szCs w:val="24"/>
              </w:rPr>
              <w:t xml:space="preserve"> </w:t>
            </w:r>
            <w:r w:rsidRPr="000E17E1">
              <w:rPr>
                <w:rFonts w:ascii="Times New Roman" w:hAnsi="Times New Roman" w:cs="Times New Roman"/>
                <w:sz w:val="24"/>
                <w:szCs w:val="24"/>
              </w:rPr>
              <w:t>August, 202</w:t>
            </w:r>
            <w:r w:rsidR="00ED6893">
              <w:rPr>
                <w:rFonts w:ascii="Times New Roman" w:hAnsi="Times New Roman" w:cs="Times New Roman"/>
                <w:sz w:val="24"/>
                <w:szCs w:val="24"/>
              </w:rPr>
              <w:t>5</w:t>
            </w:r>
          </w:p>
        </w:tc>
      </w:tr>
      <w:tr w:rsidR="001423AB" w:rsidRPr="005130D3" w:rsidTr="00007458">
        <w:tc>
          <w:tcPr>
            <w:tcW w:w="720" w:type="dxa"/>
            <w:vAlign w:val="center"/>
          </w:tcPr>
          <w:p w:rsidR="001423AB" w:rsidRPr="005130D3" w:rsidRDefault="001423AB" w:rsidP="00E23B63">
            <w:pPr>
              <w:pStyle w:val="BodyText"/>
              <w:tabs>
                <w:tab w:val="left" w:pos="9270"/>
              </w:tabs>
              <w:jc w:val="center"/>
              <w:rPr>
                <w:rFonts w:ascii="Times New Roman" w:hAnsi="Times New Roman" w:cs="Times New Roman"/>
                <w:spacing w:val="-1"/>
                <w:sz w:val="24"/>
                <w:szCs w:val="24"/>
              </w:rPr>
            </w:pPr>
            <w:r w:rsidRPr="005130D3">
              <w:rPr>
                <w:rFonts w:ascii="Times New Roman" w:hAnsi="Times New Roman" w:cs="Times New Roman"/>
                <w:spacing w:val="-1"/>
                <w:sz w:val="24"/>
                <w:szCs w:val="24"/>
              </w:rPr>
              <w:t>2.</w:t>
            </w:r>
          </w:p>
        </w:tc>
        <w:tc>
          <w:tcPr>
            <w:tcW w:w="5310" w:type="dxa"/>
            <w:vAlign w:val="center"/>
          </w:tcPr>
          <w:p w:rsidR="001423AB" w:rsidRPr="005130D3" w:rsidRDefault="001423AB" w:rsidP="00007458">
            <w:pPr>
              <w:pStyle w:val="BodyText"/>
              <w:tabs>
                <w:tab w:val="left" w:pos="9270"/>
              </w:tabs>
              <w:jc w:val="both"/>
              <w:rPr>
                <w:rFonts w:ascii="Times New Roman" w:hAnsi="Times New Roman" w:cs="Times New Roman"/>
                <w:b/>
                <w:spacing w:val="-1"/>
                <w:sz w:val="24"/>
                <w:szCs w:val="24"/>
                <w:u w:val="single"/>
              </w:rPr>
            </w:pPr>
            <w:r w:rsidRPr="005130D3">
              <w:rPr>
                <w:rFonts w:ascii="Times New Roman" w:hAnsi="Times New Roman" w:cs="Times New Roman"/>
                <w:sz w:val="24"/>
                <w:szCs w:val="24"/>
              </w:rPr>
              <w:t>Cut-off date for ascertaining shareholders who will be entitled to participate in the AGM through remote e</w:t>
            </w:r>
            <w:r w:rsidR="000E17E1">
              <w:rPr>
                <w:rFonts w:ascii="Times New Roman" w:hAnsi="Times New Roman" w:cs="Times New Roman"/>
                <w:sz w:val="24"/>
                <w:szCs w:val="24"/>
              </w:rPr>
              <w:t>-</w:t>
            </w:r>
            <w:r w:rsidRPr="005130D3">
              <w:rPr>
                <w:rFonts w:ascii="Times New Roman" w:hAnsi="Times New Roman" w:cs="Times New Roman"/>
                <w:sz w:val="24"/>
                <w:szCs w:val="24"/>
              </w:rPr>
              <w:t>voting/voting at the venue of the meeting.</w:t>
            </w:r>
          </w:p>
        </w:tc>
        <w:tc>
          <w:tcPr>
            <w:tcW w:w="3528" w:type="dxa"/>
            <w:vAlign w:val="center"/>
          </w:tcPr>
          <w:p w:rsidR="001423AB" w:rsidRPr="000E17E1" w:rsidRDefault="000E17E1" w:rsidP="00ED6893">
            <w:pPr>
              <w:pStyle w:val="BodyText"/>
              <w:tabs>
                <w:tab w:val="left" w:pos="9270"/>
              </w:tabs>
              <w:jc w:val="center"/>
              <w:rPr>
                <w:rFonts w:ascii="Times New Roman" w:hAnsi="Times New Roman" w:cs="Times New Roman"/>
                <w:spacing w:val="-1"/>
                <w:sz w:val="24"/>
                <w:szCs w:val="24"/>
              </w:rPr>
            </w:pPr>
            <w:r w:rsidRPr="000E17E1">
              <w:rPr>
                <w:rFonts w:ascii="Times New Roman" w:hAnsi="Times New Roman" w:cs="Times New Roman"/>
                <w:sz w:val="24"/>
                <w:szCs w:val="24"/>
              </w:rPr>
              <w:t xml:space="preserve">Monday, </w:t>
            </w:r>
            <w:r w:rsidR="00ED6893">
              <w:rPr>
                <w:rFonts w:ascii="Times New Roman" w:hAnsi="Times New Roman" w:cs="Times New Roman"/>
                <w:sz w:val="24"/>
                <w:szCs w:val="24"/>
              </w:rPr>
              <w:t>15</w:t>
            </w:r>
            <w:r w:rsidR="00ED6893" w:rsidRPr="00ED6893">
              <w:rPr>
                <w:rFonts w:ascii="Times New Roman" w:hAnsi="Times New Roman" w:cs="Times New Roman"/>
                <w:sz w:val="24"/>
                <w:szCs w:val="24"/>
                <w:vertAlign w:val="superscript"/>
              </w:rPr>
              <w:t>th</w:t>
            </w:r>
            <w:r w:rsidR="00ED6893">
              <w:rPr>
                <w:rFonts w:ascii="Times New Roman" w:hAnsi="Times New Roman" w:cs="Times New Roman"/>
                <w:sz w:val="24"/>
                <w:szCs w:val="24"/>
              </w:rPr>
              <w:t xml:space="preserve"> </w:t>
            </w:r>
            <w:r w:rsidRPr="000E17E1">
              <w:rPr>
                <w:rFonts w:ascii="Times New Roman" w:hAnsi="Times New Roman" w:cs="Times New Roman"/>
                <w:sz w:val="24"/>
                <w:szCs w:val="24"/>
              </w:rPr>
              <w:t>September, 202</w:t>
            </w:r>
            <w:r w:rsidR="00ED6893">
              <w:rPr>
                <w:rFonts w:ascii="Times New Roman" w:hAnsi="Times New Roman" w:cs="Times New Roman"/>
                <w:sz w:val="24"/>
                <w:szCs w:val="24"/>
              </w:rPr>
              <w:t>5</w:t>
            </w:r>
          </w:p>
        </w:tc>
      </w:tr>
      <w:tr w:rsidR="001423AB" w:rsidRPr="005130D3" w:rsidTr="00007458">
        <w:trPr>
          <w:trHeight w:val="593"/>
        </w:trPr>
        <w:tc>
          <w:tcPr>
            <w:tcW w:w="720" w:type="dxa"/>
            <w:vAlign w:val="center"/>
          </w:tcPr>
          <w:p w:rsidR="001423AB" w:rsidRPr="005130D3" w:rsidRDefault="001423AB" w:rsidP="00E23B63">
            <w:pPr>
              <w:pStyle w:val="BodyText"/>
              <w:tabs>
                <w:tab w:val="left" w:pos="9270"/>
              </w:tabs>
              <w:jc w:val="center"/>
              <w:rPr>
                <w:rFonts w:ascii="Times New Roman" w:hAnsi="Times New Roman" w:cs="Times New Roman"/>
                <w:spacing w:val="-1"/>
                <w:sz w:val="24"/>
                <w:szCs w:val="24"/>
              </w:rPr>
            </w:pPr>
            <w:r w:rsidRPr="005130D3">
              <w:rPr>
                <w:rFonts w:ascii="Times New Roman" w:hAnsi="Times New Roman" w:cs="Times New Roman"/>
                <w:spacing w:val="-1"/>
                <w:sz w:val="24"/>
                <w:szCs w:val="24"/>
              </w:rPr>
              <w:t>3.</w:t>
            </w:r>
          </w:p>
        </w:tc>
        <w:tc>
          <w:tcPr>
            <w:tcW w:w="5310" w:type="dxa"/>
            <w:vAlign w:val="center"/>
          </w:tcPr>
          <w:p w:rsidR="001423AB" w:rsidRPr="005130D3" w:rsidRDefault="001423AB" w:rsidP="00007458">
            <w:pPr>
              <w:pStyle w:val="BodyText"/>
              <w:tabs>
                <w:tab w:val="left" w:pos="9270"/>
              </w:tabs>
              <w:jc w:val="both"/>
              <w:rPr>
                <w:rFonts w:ascii="Times New Roman" w:hAnsi="Times New Roman" w:cs="Times New Roman"/>
                <w:b/>
                <w:spacing w:val="-1"/>
                <w:sz w:val="24"/>
                <w:szCs w:val="24"/>
                <w:u w:val="single"/>
              </w:rPr>
            </w:pPr>
            <w:r w:rsidRPr="005130D3">
              <w:rPr>
                <w:rFonts w:ascii="Times New Roman" w:hAnsi="Times New Roman" w:cs="Times New Roman"/>
                <w:sz w:val="24"/>
                <w:szCs w:val="24"/>
              </w:rPr>
              <w:t>Commencement of remote e-voting during which members may cast their vote.</w:t>
            </w:r>
          </w:p>
        </w:tc>
        <w:tc>
          <w:tcPr>
            <w:tcW w:w="3528" w:type="dxa"/>
            <w:vAlign w:val="center"/>
          </w:tcPr>
          <w:p w:rsidR="001423AB" w:rsidRPr="005130D3" w:rsidRDefault="001423AB" w:rsidP="00E23B63">
            <w:pPr>
              <w:pStyle w:val="BodyText"/>
              <w:tabs>
                <w:tab w:val="left" w:pos="9270"/>
              </w:tabs>
              <w:jc w:val="center"/>
              <w:rPr>
                <w:rFonts w:ascii="Times New Roman" w:hAnsi="Times New Roman" w:cs="Times New Roman"/>
                <w:b/>
                <w:spacing w:val="-1"/>
                <w:sz w:val="24"/>
                <w:szCs w:val="24"/>
              </w:rPr>
            </w:pPr>
            <w:r w:rsidRPr="005130D3">
              <w:rPr>
                <w:rFonts w:ascii="Times New Roman" w:hAnsi="Times New Roman" w:cs="Times New Roman"/>
                <w:b/>
                <w:spacing w:val="-1"/>
                <w:sz w:val="24"/>
                <w:szCs w:val="24"/>
              </w:rPr>
              <w:t>From:</w:t>
            </w:r>
          </w:p>
          <w:p w:rsidR="001423AB" w:rsidRDefault="0003734A" w:rsidP="00E23B63">
            <w:pPr>
              <w:pStyle w:val="BodyText"/>
              <w:tabs>
                <w:tab w:val="left" w:pos="9270"/>
              </w:tabs>
              <w:jc w:val="center"/>
              <w:rPr>
                <w:rFonts w:ascii="Times New Roman" w:hAnsi="Times New Roman" w:cs="Times New Roman"/>
                <w:sz w:val="24"/>
                <w:szCs w:val="24"/>
              </w:rPr>
            </w:pPr>
            <w:r>
              <w:rPr>
                <w:rFonts w:ascii="Times New Roman" w:hAnsi="Times New Roman" w:cs="Times New Roman"/>
                <w:spacing w:val="-1"/>
                <w:sz w:val="24"/>
                <w:szCs w:val="24"/>
              </w:rPr>
              <w:t>Fri</w:t>
            </w:r>
            <w:r w:rsidR="001423AB" w:rsidRPr="005130D3">
              <w:rPr>
                <w:rFonts w:ascii="Times New Roman" w:hAnsi="Times New Roman" w:cs="Times New Roman"/>
                <w:spacing w:val="-1"/>
                <w:sz w:val="24"/>
                <w:szCs w:val="24"/>
              </w:rPr>
              <w:t xml:space="preserve">day, </w:t>
            </w:r>
            <w:r w:rsidR="00ED6893">
              <w:rPr>
                <w:rFonts w:ascii="Times New Roman" w:hAnsi="Times New Roman" w:cs="Times New Roman"/>
                <w:spacing w:val="-1"/>
                <w:sz w:val="24"/>
                <w:szCs w:val="24"/>
              </w:rPr>
              <w:t>19</w:t>
            </w:r>
            <w:r w:rsidR="00007458" w:rsidRPr="00007458">
              <w:rPr>
                <w:rFonts w:ascii="Times New Roman" w:hAnsi="Times New Roman" w:cs="Times New Roman"/>
                <w:spacing w:val="-1"/>
                <w:sz w:val="24"/>
                <w:szCs w:val="24"/>
                <w:vertAlign w:val="superscript"/>
              </w:rPr>
              <w:t>th</w:t>
            </w:r>
            <w:r w:rsidR="001423AB" w:rsidRPr="005130D3">
              <w:rPr>
                <w:rFonts w:ascii="Times New Roman" w:hAnsi="Times New Roman" w:cs="Times New Roman"/>
                <w:spacing w:val="-1"/>
                <w:sz w:val="24"/>
                <w:szCs w:val="24"/>
              </w:rPr>
              <w:t xml:space="preserve"> September, 202</w:t>
            </w:r>
            <w:r w:rsidR="00ED6893">
              <w:rPr>
                <w:rFonts w:ascii="Times New Roman" w:hAnsi="Times New Roman" w:cs="Times New Roman"/>
                <w:spacing w:val="-1"/>
                <w:sz w:val="24"/>
                <w:szCs w:val="24"/>
              </w:rPr>
              <w:t>5</w:t>
            </w:r>
            <w:r w:rsidR="001423AB" w:rsidRPr="005130D3">
              <w:rPr>
                <w:rFonts w:ascii="Times New Roman" w:hAnsi="Times New Roman" w:cs="Times New Roman"/>
                <w:spacing w:val="-1"/>
                <w:sz w:val="24"/>
                <w:szCs w:val="24"/>
                <w:u w:val="single"/>
              </w:rPr>
              <w:t xml:space="preserve"> </w:t>
            </w:r>
            <w:r w:rsidR="001423AB" w:rsidRPr="005130D3">
              <w:rPr>
                <w:rFonts w:ascii="Times New Roman" w:hAnsi="Times New Roman" w:cs="Times New Roman"/>
                <w:sz w:val="24"/>
                <w:szCs w:val="24"/>
              </w:rPr>
              <w:t>(09:00 A.M. IST)</w:t>
            </w:r>
          </w:p>
          <w:p w:rsidR="001423AB" w:rsidRPr="005130D3" w:rsidRDefault="001423AB" w:rsidP="00E23B63">
            <w:pPr>
              <w:pStyle w:val="BodyText"/>
              <w:tabs>
                <w:tab w:val="left" w:pos="9270"/>
              </w:tabs>
              <w:jc w:val="center"/>
              <w:rPr>
                <w:rFonts w:ascii="Times New Roman" w:hAnsi="Times New Roman" w:cs="Times New Roman"/>
                <w:b/>
                <w:spacing w:val="-1"/>
                <w:sz w:val="24"/>
                <w:szCs w:val="24"/>
              </w:rPr>
            </w:pPr>
            <w:r w:rsidRPr="005130D3">
              <w:rPr>
                <w:rFonts w:ascii="Times New Roman" w:hAnsi="Times New Roman" w:cs="Times New Roman"/>
                <w:b/>
                <w:spacing w:val="-1"/>
                <w:sz w:val="24"/>
                <w:szCs w:val="24"/>
              </w:rPr>
              <w:t>To:</w:t>
            </w:r>
          </w:p>
          <w:p w:rsidR="001423AB" w:rsidRPr="005130D3" w:rsidRDefault="0003734A" w:rsidP="00E23B63">
            <w:pPr>
              <w:pStyle w:val="BodyText"/>
              <w:tabs>
                <w:tab w:val="left" w:pos="9270"/>
              </w:tabs>
              <w:jc w:val="center"/>
              <w:rPr>
                <w:rFonts w:ascii="Times New Roman" w:hAnsi="Times New Roman" w:cs="Times New Roman"/>
                <w:spacing w:val="-1"/>
                <w:sz w:val="24"/>
                <w:szCs w:val="24"/>
              </w:rPr>
            </w:pPr>
            <w:r>
              <w:rPr>
                <w:rFonts w:ascii="Times New Roman" w:hAnsi="Times New Roman" w:cs="Times New Roman"/>
                <w:spacing w:val="-1"/>
                <w:sz w:val="24"/>
                <w:szCs w:val="24"/>
              </w:rPr>
              <w:t>Sun</w:t>
            </w:r>
            <w:r w:rsidR="001423AB" w:rsidRPr="005130D3">
              <w:rPr>
                <w:rFonts w:ascii="Times New Roman" w:hAnsi="Times New Roman" w:cs="Times New Roman"/>
                <w:spacing w:val="-1"/>
                <w:sz w:val="24"/>
                <w:szCs w:val="24"/>
              </w:rPr>
              <w:t xml:space="preserve">day, </w:t>
            </w:r>
            <w:r w:rsidR="00443241">
              <w:rPr>
                <w:rFonts w:ascii="Times New Roman" w:hAnsi="Times New Roman" w:cs="Times New Roman"/>
                <w:spacing w:val="-1"/>
                <w:sz w:val="24"/>
                <w:szCs w:val="24"/>
              </w:rPr>
              <w:t>2</w:t>
            </w:r>
            <w:r w:rsidR="00ED6893">
              <w:rPr>
                <w:rFonts w:ascii="Times New Roman" w:hAnsi="Times New Roman" w:cs="Times New Roman"/>
                <w:spacing w:val="-1"/>
                <w:sz w:val="24"/>
                <w:szCs w:val="24"/>
              </w:rPr>
              <w:t>1</w:t>
            </w:r>
            <w:r w:rsidR="00ED6893" w:rsidRPr="00ED6893">
              <w:rPr>
                <w:rFonts w:ascii="Times New Roman" w:hAnsi="Times New Roman" w:cs="Times New Roman"/>
                <w:spacing w:val="-1"/>
                <w:sz w:val="24"/>
                <w:szCs w:val="24"/>
                <w:vertAlign w:val="superscript"/>
              </w:rPr>
              <w:t>st</w:t>
            </w:r>
            <w:r w:rsidR="00ED6893">
              <w:rPr>
                <w:rFonts w:ascii="Times New Roman" w:hAnsi="Times New Roman" w:cs="Times New Roman"/>
                <w:spacing w:val="-1"/>
                <w:sz w:val="24"/>
                <w:szCs w:val="24"/>
              </w:rPr>
              <w:t xml:space="preserve"> </w:t>
            </w:r>
            <w:r w:rsidR="00007458">
              <w:rPr>
                <w:rFonts w:ascii="Times New Roman" w:hAnsi="Times New Roman" w:cs="Times New Roman"/>
                <w:spacing w:val="-1"/>
                <w:sz w:val="24"/>
                <w:szCs w:val="24"/>
              </w:rPr>
              <w:t>September, 202</w:t>
            </w:r>
            <w:r w:rsidR="00ED6893">
              <w:rPr>
                <w:rFonts w:ascii="Times New Roman" w:hAnsi="Times New Roman" w:cs="Times New Roman"/>
                <w:spacing w:val="-1"/>
                <w:sz w:val="24"/>
                <w:szCs w:val="24"/>
              </w:rPr>
              <w:t>5</w:t>
            </w:r>
          </w:p>
          <w:p w:rsidR="001423AB" w:rsidRPr="005130D3" w:rsidRDefault="001423AB" w:rsidP="00E23B63">
            <w:pPr>
              <w:pStyle w:val="BodyText"/>
              <w:tabs>
                <w:tab w:val="left" w:pos="9270"/>
              </w:tabs>
              <w:jc w:val="center"/>
              <w:rPr>
                <w:rFonts w:ascii="Times New Roman" w:hAnsi="Times New Roman" w:cs="Times New Roman"/>
                <w:spacing w:val="-1"/>
                <w:sz w:val="24"/>
                <w:szCs w:val="24"/>
                <w:u w:val="single"/>
              </w:rPr>
            </w:pPr>
            <w:r w:rsidRPr="005130D3">
              <w:rPr>
                <w:rFonts w:ascii="Times New Roman" w:hAnsi="Times New Roman" w:cs="Times New Roman"/>
                <w:sz w:val="24"/>
                <w:szCs w:val="24"/>
              </w:rPr>
              <w:t>(5:00 P.M. IST)</w:t>
            </w:r>
          </w:p>
        </w:tc>
      </w:tr>
    </w:tbl>
    <w:p w:rsidR="005130D3" w:rsidRPr="005130D3" w:rsidRDefault="005130D3" w:rsidP="00E23B63">
      <w:pPr>
        <w:tabs>
          <w:tab w:val="left" w:pos="630"/>
          <w:tab w:val="left" w:pos="9270"/>
        </w:tabs>
        <w:spacing w:after="0" w:line="240" w:lineRule="auto"/>
        <w:jc w:val="both"/>
        <w:rPr>
          <w:rFonts w:ascii="Times New Roman" w:eastAsia="Calibri" w:hAnsi="Times New Roman" w:cs="Times New Roman"/>
          <w:b/>
          <w:spacing w:val="-1"/>
          <w:sz w:val="24"/>
          <w:szCs w:val="24"/>
          <w:u w:val="single"/>
        </w:rPr>
      </w:pPr>
    </w:p>
    <w:p w:rsidR="004F775A" w:rsidRPr="005130D3" w:rsidRDefault="004F775A" w:rsidP="00E23B63">
      <w:pPr>
        <w:tabs>
          <w:tab w:val="left" w:pos="630"/>
          <w:tab w:val="left" w:pos="9270"/>
        </w:tabs>
        <w:spacing w:after="0" w:line="240" w:lineRule="auto"/>
        <w:jc w:val="both"/>
        <w:rPr>
          <w:rFonts w:ascii="Times New Roman" w:hAnsi="Times New Roman" w:cs="Times New Roman"/>
          <w:sz w:val="24"/>
          <w:szCs w:val="24"/>
        </w:rPr>
      </w:pPr>
      <w:r w:rsidRPr="005130D3">
        <w:rPr>
          <w:rFonts w:ascii="Times New Roman" w:hAnsi="Times New Roman" w:cs="Times New Roman"/>
          <w:sz w:val="24"/>
          <w:szCs w:val="24"/>
        </w:rPr>
        <w:t>Thanking you,</w:t>
      </w:r>
    </w:p>
    <w:p w:rsidR="004F775A" w:rsidRPr="005130D3" w:rsidRDefault="004F775A" w:rsidP="00E23B63">
      <w:pPr>
        <w:tabs>
          <w:tab w:val="left" w:pos="630"/>
          <w:tab w:val="left" w:pos="9270"/>
        </w:tabs>
        <w:spacing w:after="0" w:line="240" w:lineRule="auto"/>
        <w:jc w:val="both"/>
        <w:rPr>
          <w:rFonts w:ascii="Times New Roman" w:hAnsi="Times New Roman" w:cs="Times New Roman"/>
          <w:sz w:val="24"/>
          <w:szCs w:val="24"/>
        </w:rPr>
      </w:pPr>
      <w:r w:rsidRPr="005130D3">
        <w:rPr>
          <w:rFonts w:ascii="Times New Roman" w:hAnsi="Times New Roman" w:cs="Times New Roman"/>
          <w:sz w:val="24"/>
          <w:szCs w:val="24"/>
        </w:rPr>
        <w:t>Yours faithfully,</w:t>
      </w:r>
    </w:p>
    <w:p w:rsidR="004F775A" w:rsidRPr="005130D3" w:rsidRDefault="004F775A" w:rsidP="00E23B63">
      <w:pPr>
        <w:pStyle w:val="Heading1"/>
        <w:tabs>
          <w:tab w:val="left" w:pos="630"/>
          <w:tab w:val="left" w:pos="9270"/>
        </w:tabs>
        <w:ind w:left="0"/>
        <w:jc w:val="both"/>
        <w:rPr>
          <w:rFonts w:ascii="Times New Roman" w:hAnsi="Times New Roman" w:cs="Times New Roman"/>
          <w:sz w:val="24"/>
          <w:szCs w:val="24"/>
        </w:rPr>
      </w:pPr>
      <w:r w:rsidRPr="005130D3">
        <w:rPr>
          <w:rFonts w:ascii="Times New Roman" w:hAnsi="Times New Roman" w:cs="Times New Roman"/>
          <w:sz w:val="24"/>
          <w:szCs w:val="24"/>
        </w:rPr>
        <w:t>For</w:t>
      </w:r>
      <w:r w:rsidRPr="005130D3">
        <w:rPr>
          <w:rFonts w:ascii="Times New Roman" w:hAnsi="Times New Roman" w:cs="Times New Roman"/>
          <w:spacing w:val="-2"/>
          <w:sz w:val="24"/>
          <w:szCs w:val="24"/>
        </w:rPr>
        <w:t xml:space="preserve"> </w:t>
      </w:r>
      <w:r w:rsidRPr="005130D3">
        <w:rPr>
          <w:rFonts w:ascii="Times New Roman" w:hAnsi="Times New Roman" w:cs="Times New Roman"/>
          <w:sz w:val="24"/>
          <w:szCs w:val="24"/>
        </w:rPr>
        <w:t>Anik Industries</w:t>
      </w:r>
      <w:r w:rsidRPr="005130D3">
        <w:rPr>
          <w:rFonts w:ascii="Times New Roman" w:hAnsi="Times New Roman" w:cs="Times New Roman"/>
          <w:spacing w:val="-1"/>
          <w:sz w:val="24"/>
          <w:szCs w:val="24"/>
        </w:rPr>
        <w:t xml:space="preserve"> </w:t>
      </w:r>
      <w:r w:rsidRPr="005130D3">
        <w:rPr>
          <w:rFonts w:ascii="Times New Roman" w:hAnsi="Times New Roman" w:cs="Times New Roman"/>
          <w:sz w:val="24"/>
          <w:szCs w:val="24"/>
        </w:rPr>
        <w:t>Limited</w:t>
      </w:r>
    </w:p>
    <w:p w:rsidR="004F775A" w:rsidRDefault="004F775A" w:rsidP="00E23B63">
      <w:pPr>
        <w:pStyle w:val="Heading1"/>
        <w:tabs>
          <w:tab w:val="left" w:pos="630"/>
          <w:tab w:val="left" w:pos="9270"/>
        </w:tabs>
        <w:ind w:left="0"/>
        <w:jc w:val="both"/>
        <w:rPr>
          <w:rFonts w:ascii="Times New Roman" w:hAnsi="Times New Roman" w:cs="Times New Roman"/>
          <w:sz w:val="24"/>
          <w:szCs w:val="24"/>
        </w:rPr>
      </w:pPr>
    </w:p>
    <w:p w:rsidR="00B138C5" w:rsidRPr="005130D3" w:rsidRDefault="00B138C5" w:rsidP="00E23B63">
      <w:pPr>
        <w:pStyle w:val="Heading1"/>
        <w:tabs>
          <w:tab w:val="left" w:pos="630"/>
          <w:tab w:val="left" w:pos="9270"/>
        </w:tabs>
        <w:ind w:left="0"/>
        <w:jc w:val="both"/>
        <w:rPr>
          <w:rFonts w:ascii="Times New Roman" w:hAnsi="Times New Roman" w:cs="Times New Roman"/>
          <w:sz w:val="24"/>
          <w:szCs w:val="24"/>
        </w:rPr>
      </w:pPr>
    </w:p>
    <w:p w:rsidR="004F775A" w:rsidRPr="00760DDB" w:rsidRDefault="00760DDB" w:rsidP="00E23B63">
      <w:pPr>
        <w:tabs>
          <w:tab w:val="left" w:pos="630"/>
          <w:tab w:val="left" w:pos="9270"/>
        </w:tabs>
        <w:spacing w:after="0" w:line="240" w:lineRule="auto"/>
        <w:jc w:val="both"/>
        <w:rPr>
          <w:rFonts w:ascii="Times New Roman" w:hAnsi="Times New Roman" w:cs="Times New Roman"/>
          <w:b/>
          <w:sz w:val="24"/>
          <w:szCs w:val="24"/>
        </w:rPr>
      </w:pPr>
      <w:r w:rsidRPr="00760DDB">
        <w:rPr>
          <w:rFonts w:ascii="Times New Roman" w:hAnsi="Times New Roman" w:cs="Times New Roman"/>
          <w:b/>
          <w:sz w:val="24"/>
          <w:szCs w:val="24"/>
        </w:rPr>
        <w:t>Gautam Jain</w:t>
      </w:r>
    </w:p>
    <w:p w:rsidR="004F775A" w:rsidRPr="005130D3" w:rsidRDefault="00760DDB" w:rsidP="00E23B63">
      <w:pPr>
        <w:pStyle w:val="Heading1"/>
        <w:tabs>
          <w:tab w:val="left" w:pos="630"/>
          <w:tab w:val="left" w:pos="9270"/>
        </w:tabs>
        <w:ind w:left="0"/>
        <w:jc w:val="both"/>
        <w:rPr>
          <w:rFonts w:ascii="Times New Roman" w:hAnsi="Times New Roman" w:cs="Times New Roman"/>
          <w:b w:val="0"/>
          <w:sz w:val="24"/>
          <w:szCs w:val="24"/>
        </w:rPr>
      </w:pPr>
      <w:r w:rsidRPr="00760DDB">
        <w:rPr>
          <w:rFonts w:ascii="Times New Roman" w:hAnsi="Times New Roman" w:cs="Times New Roman"/>
          <w:sz w:val="24"/>
          <w:szCs w:val="24"/>
        </w:rPr>
        <w:t xml:space="preserve">Chief Financial </w:t>
      </w:r>
      <w:r w:rsidR="004F775A" w:rsidRPr="00760DDB">
        <w:rPr>
          <w:rFonts w:ascii="Times New Roman" w:hAnsi="Times New Roman" w:cs="Times New Roman"/>
          <w:sz w:val="24"/>
          <w:szCs w:val="24"/>
        </w:rPr>
        <w:t>Officer</w:t>
      </w:r>
      <w:r w:rsidR="004F775A" w:rsidRPr="005130D3">
        <w:rPr>
          <w:rFonts w:ascii="Times New Roman" w:hAnsi="Times New Roman" w:cs="Times New Roman"/>
          <w:spacing w:val="-47"/>
          <w:sz w:val="24"/>
          <w:szCs w:val="24"/>
        </w:rPr>
        <w:t xml:space="preserve"> </w:t>
      </w:r>
    </w:p>
    <w:sectPr w:rsidR="004F775A" w:rsidRPr="005130D3" w:rsidSect="009B5143">
      <w:headerReference w:type="default" r:id="rId8"/>
      <w:footerReference w:type="default" r:id="rId9"/>
      <w:pgSz w:w="12240" w:h="15840"/>
      <w:pgMar w:top="1440" w:right="1440" w:bottom="1440" w:left="135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2BE2" w:rsidRDefault="00ED2BE2" w:rsidP="003F08E7">
      <w:pPr>
        <w:spacing w:after="0" w:line="240" w:lineRule="auto"/>
      </w:pPr>
      <w:r>
        <w:separator/>
      </w:r>
    </w:p>
  </w:endnote>
  <w:endnote w:type="continuationSeparator" w:id="1">
    <w:p w:rsidR="00ED2BE2" w:rsidRDefault="00ED2BE2" w:rsidP="003F08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FA7" w:rsidRDefault="00C86FA7" w:rsidP="00945DA8">
    <w:pPr>
      <w:pStyle w:val="Footer"/>
      <w:ind w:left="-450" w:right="-511"/>
    </w:pPr>
    <w:r>
      <w:rPr>
        <w:noProof/>
      </w:rPr>
      <w:drawing>
        <wp:inline distT="0" distB="0" distL="0" distR="0">
          <wp:extent cx="943610" cy="665480"/>
          <wp:effectExtent l="1905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grayscl/>
                  </a:blip>
                  <a:srcRect/>
                  <a:stretch>
                    <a:fillRect/>
                  </a:stretch>
                </pic:blipFill>
                <pic:spPr bwMode="auto">
                  <a:xfrm>
                    <a:off x="0" y="0"/>
                    <a:ext cx="943610" cy="665480"/>
                  </a:xfrm>
                  <a:prstGeom prst="rect">
                    <a:avLst/>
                  </a:prstGeom>
                  <a:solidFill>
                    <a:srgbClr val="FFFFFF"/>
                  </a:solidFill>
                  <a:ln w="9525">
                    <a:noFill/>
                    <a:miter lim="800000"/>
                    <a:headEnd/>
                    <a:tailEnd/>
                  </a:ln>
                </pic:spPr>
              </pic:pic>
            </a:graphicData>
          </a:graphic>
        </wp:inline>
      </w:drawing>
    </w:r>
  </w:p>
  <w:p w:rsidR="00C86FA7" w:rsidRDefault="00703DC9" w:rsidP="00945DA8">
    <w:pPr>
      <w:pStyle w:val="Footer"/>
      <w:ind w:left="-360" w:right="-511"/>
      <w:jc w:val="center"/>
      <w:rPr>
        <w:rFonts w:ascii="Arial Narrow" w:hAnsi="Arial Narrow" w:cs="Arial"/>
      </w:rPr>
    </w:pPr>
    <w:r w:rsidRPr="00703DC9">
      <w:pict>
        <v:line id="_x0000_s3073" style="position:absolute;left:0;text-align:left;z-index:-251658752" from="-28.95pt,9.45pt" to="481.8pt,9.45pt" strokeweight=".35mm">
          <v:stroke joinstyle="miter"/>
        </v:line>
      </w:pict>
    </w:r>
  </w:p>
  <w:p w:rsidR="00C86FA7" w:rsidRDefault="00C86FA7" w:rsidP="00945DA8">
    <w:pPr>
      <w:pStyle w:val="Footer"/>
      <w:ind w:left="-360" w:right="-511"/>
      <w:jc w:val="center"/>
      <w:rPr>
        <w:rFonts w:ascii="Arial Narrow" w:hAnsi="Arial Narrow" w:cs="Arial"/>
      </w:rPr>
    </w:pPr>
    <w:r>
      <w:rPr>
        <w:rFonts w:ascii="Arial Narrow" w:hAnsi="Arial Narrow" w:cs="Arial"/>
      </w:rPr>
      <w:t xml:space="preserve">Registered Office: 610, Tulsiani Chambers, Nariman Point, Mumbai – 400 021 </w:t>
    </w:r>
  </w:p>
  <w:p w:rsidR="00C86FA7" w:rsidRPr="00D671AF" w:rsidRDefault="00C86FA7" w:rsidP="00D671AF">
    <w:pPr>
      <w:pStyle w:val="Footer"/>
      <w:ind w:left="-360" w:right="-511"/>
      <w:jc w:val="center"/>
      <w:rPr>
        <w:rFonts w:ascii="Arial Narrow" w:hAnsi="Arial Narrow"/>
      </w:rPr>
    </w:pPr>
    <w:r>
      <w:rPr>
        <w:rFonts w:ascii="Arial Narrow" w:hAnsi="Arial Narrow"/>
      </w:rPr>
      <w:t>Phone: +91-22-22824851-53-57-59-63, 22886877, Fax: +91-022-22042865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2BE2" w:rsidRDefault="00ED2BE2" w:rsidP="003F08E7">
      <w:pPr>
        <w:spacing w:after="0" w:line="240" w:lineRule="auto"/>
      </w:pPr>
      <w:r>
        <w:separator/>
      </w:r>
    </w:p>
  </w:footnote>
  <w:footnote w:type="continuationSeparator" w:id="1">
    <w:p w:rsidR="00ED2BE2" w:rsidRDefault="00ED2BE2" w:rsidP="003F08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432" w:type="dxa"/>
      <w:tblLayout w:type="fixed"/>
      <w:tblLook w:val="0000"/>
    </w:tblPr>
    <w:tblGrid>
      <w:gridCol w:w="4590"/>
      <w:gridCol w:w="5040"/>
    </w:tblGrid>
    <w:tr w:rsidR="00C86FA7" w:rsidRPr="00BD0607" w:rsidTr="00BB7577">
      <w:trPr>
        <w:trHeight w:val="1620"/>
      </w:trPr>
      <w:tc>
        <w:tcPr>
          <w:tcW w:w="4590" w:type="dxa"/>
        </w:tcPr>
        <w:p w:rsidR="00C86FA7" w:rsidRPr="00BD0607" w:rsidRDefault="00C86FA7" w:rsidP="00DF559E">
          <w:pPr>
            <w:tabs>
              <w:tab w:val="center" w:pos="4320"/>
              <w:tab w:val="right" w:pos="8640"/>
            </w:tabs>
            <w:suppressAutoHyphens/>
            <w:snapToGrid w:val="0"/>
            <w:spacing w:after="0" w:line="240" w:lineRule="auto"/>
            <w:rPr>
              <w:rFonts w:ascii="Verdana" w:eastAsia="Times New Roman" w:hAnsi="Verdana" w:cs="Arial"/>
              <w:b/>
              <w:color w:val="0033CC"/>
              <w:sz w:val="26"/>
              <w:szCs w:val="26"/>
              <w:lang w:eastAsia="ar-SA"/>
            </w:rPr>
          </w:pPr>
          <w:r>
            <w:rPr>
              <w:rFonts w:ascii="Times New Roman" w:eastAsia="Times New Roman" w:hAnsi="Times New Roman" w:cs="Times New Roman"/>
              <w:noProof/>
              <w:sz w:val="20"/>
              <w:szCs w:val="20"/>
            </w:rPr>
            <w:drawing>
              <wp:inline distT="0" distB="0" distL="0" distR="0">
                <wp:extent cx="943610" cy="665480"/>
                <wp:effectExtent l="1905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943610" cy="665480"/>
                        </a:xfrm>
                        <a:prstGeom prst="rect">
                          <a:avLst/>
                        </a:prstGeom>
                        <a:solidFill>
                          <a:srgbClr val="FFFFFF"/>
                        </a:solidFill>
                        <a:ln w="9525">
                          <a:noFill/>
                          <a:miter lim="800000"/>
                          <a:headEnd/>
                          <a:tailEnd/>
                        </a:ln>
                      </pic:spPr>
                    </pic:pic>
                  </a:graphicData>
                </a:graphic>
              </wp:inline>
            </w:drawing>
          </w:r>
        </w:p>
      </w:tc>
      <w:tc>
        <w:tcPr>
          <w:tcW w:w="5040" w:type="dxa"/>
          <w:tcBorders>
            <w:bottom w:val="single" w:sz="4" w:space="0" w:color="auto"/>
          </w:tcBorders>
        </w:tcPr>
        <w:p w:rsidR="00C86FA7" w:rsidRPr="00BD0607" w:rsidRDefault="00C86FA7" w:rsidP="00DF559E">
          <w:pPr>
            <w:tabs>
              <w:tab w:val="center" w:pos="4320"/>
              <w:tab w:val="right" w:pos="8640"/>
            </w:tabs>
            <w:suppressAutoHyphens/>
            <w:snapToGrid w:val="0"/>
            <w:spacing w:after="0" w:line="240" w:lineRule="auto"/>
            <w:rPr>
              <w:rFonts w:ascii="Verdana" w:eastAsia="Times New Roman" w:hAnsi="Verdana" w:cs="Arial"/>
              <w:b/>
              <w:color w:val="0033CC"/>
              <w:sz w:val="26"/>
              <w:szCs w:val="26"/>
              <w:lang w:eastAsia="ar-SA"/>
            </w:rPr>
          </w:pPr>
          <w:r w:rsidRPr="00BD0607">
            <w:rPr>
              <w:rFonts w:ascii="Verdana" w:eastAsia="Times New Roman" w:hAnsi="Verdana" w:cs="Arial"/>
              <w:b/>
              <w:color w:val="0033CC"/>
              <w:sz w:val="26"/>
              <w:szCs w:val="26"/>
              <w:lang w:eastAsia="ar-SA"/>
            </w:rPr>
            <w:t>ANIK INDUSTRIES LIMITED</w:t>
          </w:r>
        </w:p>
        <w:p w:rsidR="00C86FA7" w:rsidRPr="00BD0607" w:rsidRDefault="00C86FA7" w:rsidP="00DF559E">
          <w:pPr>
            <w:suppressAutoHyphens/>
            <w:spacing w:after="0" w:line="240" w:lineRule="auto"/>
            <w:ind w:left="-18"/>
            <w:jc w:val="both"/>
            <w:rPr>
              <w:rFonts w:ascii="Arial" w:eastAsia="Times New Roman" w:hAnsi="Arial" w:cs="Arial"/>
              <w:b/>
              <w:sz w:val="20"/>
              <w:szCs w:val="20"/>
              <w:lang w:eastAsia="ar-SA"/>
            </w:rPr>
          </w:pPr>
          <w:r w:rsidRPr="00BD0607">
            <w:rPr>
              <w:rFonts w:ascii="Arial" w:eastAsia="Times New Roman" w:hAnsi="Arial" w:cs="Arial"/>
              <w:b/>
              <w:sz w:val="20"/>
              <w:szCs w:val="20"/>
              <w:lang w:eastAsia="ar-SA"/>
            </w:rPr>
            <w:t>CIN – L24118MH1976PLC136836</w:t>
          </w:r>
        </w:p>
        <w:p w:rsidR="00C86FA7" w:rsidRPr="00BD0607" w:rsidRDefault="00C86FA7" w:rsidP="00DF559E">
          <w:pPr>
            <w:suppressAutoHyphens/>
            <w:spacing w:after="0" w:line="240" w:lineRule="auto"/>
            <w:ind w:left="-18"/>
            <w:jc w:val="both"/>
            <w:rPr>
              <w:rFonts w:ascii="Arial" w:eastAsia="Times New Roman" w:hAnsi="Arial" w:cs="Arial"/>
              <w:b/>
              <w:sz w:val="20"/>
              <w:szCs w:val="20"/>
              <w:lang w:eastAsia="ar-SA"/>
            </w:rPr>
          </w:pPr>
          <w:r w:rsidRPr="00BD0607">
            <w:rPr>
              <w:rFonts w:ascii="Arial" w:eastAsia="Times New Roman" w:hAnsi="Arial" w:cs="Arial"/>
              <w:b/>
              <w:sz w:val="20"/>
              <w:szCs w:val="20"/>
              <w:lang w:eastAsia="ar-SA"/>
            </w:rPr>
            <w:t>Corporate Office :</w:t>
          </w:r>
        </w:p>
        <w:p w:rsidR="00C86FA7" w:rsidRPr="00BD0607" w:rsidRDefault="00C86FA7" w:rsidP="00356D93">
          <w:pPr>
            <w:suppressAutoHyphens/>
            <w:spacing w:after="0" w:line="240" w:lineRule="auto"/>
            <w:ind w:left="-18"/>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2/1, South Tukoganj, </w:t>
          </w:r>
          <w:r w:rsidRPr="00BD0607">
            <w:rPr>
              <w:rFonts w:ascii="Arial" w:eastAsia="Times New Roman" w:hAnsi="Arial" w:cs="Arial"/>
              <w:sz w:val="20"/>
              <w:szCs w:val="20"/>
              <w:lang w:eastAsia="ar-SA"/>
            </w:rPr>
            <w:t>Behind High Court,</w:t>
          </w:r>
        </w:p>
        <w:p w:rsidR="00C86FA7" w:rsidRPr="00BD0607" w:rsidRDefault="00C86FA7" w:rsidP="00DF559E">
          <w:pPr>
            <w:suppressAutoHyphens/>
            <w:spacing w:after="0" w:line="240" w:lineRule="auto"/>
            <w:ind w:left="-18"/>
            <w:jc w:val="both"/>
            <w:rPr>
              <w:rFonts w:ascii="Arial" w:eastAsia="Times New Roman" w:hAnsi="Arial" w:cs="Arial"/>
              <w:sz w:val="20"/>
              <w:szCs w:val="20"/>
              <w:lang w:eastAsia="ar-SA"/>
            </w:rPr>
          </w:pPr>
          <w:r w:rsidRPr="00BD0607">
            <w:rPr>
              <w:rFonts w:ascii="Arial" w:eastAsia="Times New Roman" w:hAnsi="Arial" w:cs="Arial"/>
              <w:sz w:val="20"/>
              <w:szCs w:val="20"/>
              <w:lang w:eastAsia="ar-SA"/>
            </w:rPr>
            <w:t>Indore–452 001 (M.P.), India.</w:t>
          </w:r>
        </w:p>
        <w:p w:rsidR="00C86FA7" w:rsidRDefault="00C86FA7" w:rsidP="00DF559E">
          <w:pPr>
            <w:tabs>
              <w:tab w:val="center" w:pos="4320"/>
              <w:tab w:val="right" w:pos="8640"/>
            </w:tabs>
            <w:suppressAutoHyphens/>
            <w:spacing w:after="0" w:line="240" w:lineRule="auto"/>
            <w:ind w:left="-18"/>
            <w:jc w:val="both"/>
            <w:rPr>
              <w:rFonts w:ascii="Arial" w:eastAsia="Times New Roman" w:hAnsi="Arial" w:cs="Arial"/>
              <w:sz w:val="20"/>
              <w:szCs w:val="20"/>
              <w:lang w:eastAsia="ar-SA"/>
            </w:rPr>
          </w:pPr>
          <w:r w:rsidRPr="00BD0607">
            <w:rPr>
              <w:rFonts w:ascii="Arial" w:eastAsia="Times New Roman" w:hAnsi="Arial" w:cs="Arial"/>
              <w:sz w:val="20"/>
              <w:szCs w:val="20"/>
              <w:lang w:eastAsia="ar-SA"/>
            </w:rPr>
            <w:t>Phone : 91-731-4018009/8010</w:t>
          </w:r>
          <w:r>
            <w:rPr>
              <w:rFonts w:ascii="Arial" w:eastAsia="Times New Roman" w:hAnsi="Arial" w:cs="Arial"/>
              <w:sz w:val="20"/>
              <w:szCs w:val="20"/>
              <w:lang w:eastAsia="ar-SA"/>
            </w:rPr>
            <w:t xml:space="preserve"> </w:t>
          </w:r>
          <w:r w:rsidRPr="00BD0607">
            <w:rPr>
              <w:rFonts w:ascii="Arial" w:eastAsia="Times New Roman" w:hAnsi="Arial" w:cs="Arial"/>
              <w:sz w:val="20"/>
              <w:szCs w:val="20"/>
              <w:lang w:eastAsia="ar-SA"/>
            </w:rPr>
            <w:t>/Fax : 91-731-2513285</w:t>
          </w:r>
        </w:p>
        <w:p w:rsidR="00C86FA7" w:rsidRPr="00BD0607" w:rsidRDefault="00C86FA7" w:rsidP="00DF559E">
          <w:pPr>
            <w:tabs>
              <w:tab w:val="center" w:pos="4320"/>
              <w:tab w:val="right" w:pos="8640"/>
            </w:tabs>
            <w:suppressAutoHyphens/>
            <w:spacing w:after="0" w:line="240" w:lineRule="auto"/>
            <w:ind w:left="-18"/>
            <w:jc w:val="both"/>
            <w:rPr>
              <w:rFonts w:ascii="Arial" w:eastAsia="Times New Roman" w:hAnsi="Arial" w:cs="Arial"/>
              <w:sz w:val="20"/>
              <w:szCs w:val="20"/>
              <w:lang w:eastAsia="ar-SA"/>
            </w:rPr>
          </w:pPr>
          <w:r>
            <w:rPr>
              <w:rFonts w:ascii="Arial" w:eastAsia="Times New Roman" w:hAnsi="Arial" w:cs="Arial"/>
              <w:sz w:val="20"/>
              <w:szCs w:val="20"/>
              <w:lang w:eastAsia="ar-SA"/>
            </w:rPr>
            <w:t>Email id.: anik@anikgroup.com</w:t>
          </w:r>
        </w:p>
        <w:p w:rsidR="00C86FA7" w:rsidRPr="00BD0607" w:rsidRDefault="00C86FA7" w:rsidP="00DF559E">
          <w:pPr>
            <w:tabs>
              <w:tab w:val="center" w:pos="4320"/>
              <w:tab w:val="right" w:pos="8640"/>
            </w:tabs>
            <w:suppressAutoHyphens/>
            <w:spacing w:after="0" w:line="240" w:lineRule="auto"/>
            <w:ind w:left="-18"/>
            <w:jc w:val="both"/>
            <w:rPr>
              <w:rFonts w:ascii="Arial" w:eastAsia="Times New Roman" w:hAnsi="Arial" w:cs="Arial"/>
              <w:sz w:val="20"/>
              <w:szCs w:val="20"/>
              <w:lang w:eastAsia="ar-SA"/>
            </w:rPr>
          </w:pPr>
          <w:r w:rsidRPr="00BD0607">
            <w:rPr>
              <w:rFonts w:ascii="Arial" w:eastAsia="Times New Roman" w:hAnsi="Arial" w:cs="Arial"/>
              <w:sz w:val="20"/>
              <w:szCs w:val="20"/>
              <w:lang w:eastAsia="ar-SA"/>
            </w:rPr>
            <w:t>Website : www.anikgroup.com</w:t>
          </w:r>
        </w:p>
      </w:tc>
    </w:tr>
  </w:tbl>
  <w:p w:rsidR="00C86FA7" w:rsidRDefault="00C86FA7" w:rsidP="003F08E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101BF"/>
    <w:multiLevelType w:val="hybridMultilevel"/>
    <w:tmpl w:val="4F8AC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53796B"/>
    <w:multiLevelType w:val="hybridMultilevel"/>
    <w:tmpl w:val="5906C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B32C6A"/>
    <w:multiLevelType w:val="hybridMultilevel"/>
    <w:tmpl w:val="9F46CF9C"/>
    <w:lvl w:ilvl="0" w:tplc="267CB446">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2273954"/>
    <w:multiLevelType w:val="hybridMultilevel"/>
    <w:tmpl w:val="21284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114110"/>
    <w:multiLevelType w:val="hybridMultilevel"/>
    <w:tmpl w:val="6770C17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57896DA0"/>
    <w:multiLevelType w:val="hybridMultilevel"/>
    <w:tmpl w:val="D3D4F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3154B1"/>
    <w:multiLevelType w:val="hybridMultilevel"/>
    <w:tmpl w:val="93129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1"/>
  </w:num>
  <w:num w:numId="5">
    <w:abstractNumId w:val="6"/>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1266"/>
    <o:shapelayout v:ext="edit">
      <o:idmap v:ext="edit" data="3"/>
    </o:shapelayout>
  </w:hdrShapeDefaults>
  <w:footnotePr>
    <w:footnote w:id="0"/>
    <w:footnote w:id="1"/>
  </w:footnotePr>
  <w:endnotePr>
    <w:endnote w:id="0"/>
    <w:endnote w:id="1"/>
  </w:endnotePr>
  <w:compat/>
  <w:rsids>
    <w:rsidRoot w:val="00BD2B28"/>
    <w:rsid w:val="00007458"/>
    <w:rsid w:val="00021A9B"/>
    <w:rsid w:val="00034BA7"/>
    <w:rsid w:val="0003734A"/>
    <w:rsid w:val="00043E85"/>
    <w:rsid w:val="00072E65"/>
    <w:rsid w:val="00092020"/>
    <w:rsid w:val="0009543D"/>
    <w:rsid w:val="0009765E"/>
    <w:rsid w:val="000A4B5E"/>
    <w:rsid w:val="000B14FA"/>
    <w:rsid w:val="000B3AD3"/>
    <w:rsid w:val="000D47EA"/>
    <w:rsid w:val="000E17E1"/>
    <w:rsid w:val="000E1BFC"/>
    <w:rsid w:val="000F1A29"/>
    <w:rsid w:val="00100FFA"/>
    <w:rsid w:val="00104614"/>
    <w:rsid w:val="0011399D"/>
    <w:rsid w:val="00116010"/>
    <w:rsid w:val="00123E5A"/>
    <w:rsid w:val="001278E4"/>
    <w:rsid w:val="001307A3"/>
    <w:rsid w:val="0013233A"/>
    <w:rsid w:val="001423AB"/>
    <w:rsid w:val="00142D39"/>
    <w:rsid w:val="00145888"/>
    <w:rsid w:val="00146D52"/>
    <w:rsid w:val="00163AC0"/>
    <w:rsid w:val="00172033"/>
    <w:rsid w:val="00173895"/>
    <w:rsid w:val="00175DE6"/>
    <w:rsid w:val="001A484D"/>
    <w:rsid w:val="001A78ED"/>
    <w:rsid w:val="001D1E0F"/>
    <w:rsid w:val="001D2C4C"/>
    <w:rsid w:val="001D399C"/>
    <w:rsid w:val="001D5A4D"/>
    <w:rsid w:val="001E6B39"/>
    <w:rsid w:val="00203D95"/>
    <w:rsid w:val="0022048D"/>
    <w:rsid w:val="00225360"/>
    <w:rsid w:val="0022578A"/>
    <w:rsid w:val="002551AA"/>
    <w:rsid w:val="002563ED"/>
    <w:rsid w:val="002737A1"/>
    <w:rsid w:val="00283C63"/>
    <w:rsid w:val="00287D3D"/>
    <w:rsid w:val="0029021C"/>
    <w:rsid w:val="002951F3"/>
    <w:rsid w:val="002B5B23"/>
    <w:rsid w:val="002C7651"/>
    <w:rsid w:val="002E43E5"/>
    <w:rsid w:val="002E55C8"/>
    <w:rsid w:val="002F3BB2"/>
    <w:rsid w:val="00307FF3"/>
    <w:rsid w:val="003212AD"/>
    <w:rsid w:val="00332AF3"/>
    <w:rsid w:val="00345B25"/>
    <w:rsid w:val="00356D93"/>
    <w:rsid w:val="0037273F"/>
    <w:rsid w:val="00377956"/>
    <w:rsid w:val="003A1DC0"/>
    <w:rsid w:val="003A3867"/>
    <w:rsid w:val="003D2DD0"/>
    <w:rsid w:val="003D3420"/>
    <w:rsid w:val="003E05F9"/>
    <w:rsid w:val="003E0BD1"/>
    <w:rsid w:val="003E6B4C"/>
    <w:rsid w:val="003F08E7"/>
    <w:rsid w:val="004078EF"/>
    <w:rsid w:val="00413175"/>
    <w:rsid w:val="0042682B"/>
    <w:rsid w:val="00432064"/>
    <w:rsid w:val="004346C6"/>
    <w:rsid w:val="0043474E"/>
    <w:rsid w:val="00443241"/>
    <w:rsid w:val="004519F0"/>
    <w:rsid w:val="004701C2"/>
    <w:rsid w:val="00482301"/>
    <w:rsid w:val="00490CE3"/>
    <w:rsid w:val="00491098"/>
    <w:rsid w:val="00496130"/>
    <w:rsid w:val="004A10C7"/>
    <w:rsid w:val="004B79D4"/>
    <w:rsid w:val="004F4209"/>
    <w:rsid w:val="004F775A"/>
    <w:rsid w:val="005130D3"/>
    <w:rsid w:val="00520260"/>
    <w:rsid w:val="0052599D"/>
    <w:rsid w:val="00545DCD"/>
    <w:rsid w:val="00575360"/>
    <w:rsid w:val="005B242C"/>
    <w:rsid w:val="005C3481"/>
    <w:rsid w:val="005C402D"/>
    <w:rsid w:val="005C57A2"/>
    <w:rsid w:val="005C62CC"/>
    <w:rsid w:val="005D24B6"/>
    <w:rsid w:val="0062253C"/>
    <w:rsid w:val="006233DB"/>
    <w:rsid w:val="00626341"/>
    <w:rsid w:val="00643AB8"/>
    <w:rsid w:val="006461FC"/>
    <w:rsid w:val="0066201C"/>
    <w:rsid w:val="00663AB9"/>
    <w:rsid w:val="00671A12"/>
    <w:rsid w:val="00675EFB"/>
    <w:rsid w:val="006A680D"/>
    <w:rsid w:val="006A6962"/>
    <w:rsid w:val="006B1125"/>
    <w:rsid w:val="006B7BAF"/>
    <w:rsid w:val="006C2B66"/>
    <w:rsid w:val="006F470A"/>
    <w:rsid w:val="00703DC9"/>
    <w:rsid w:val="00704FFE"/>
    <w:rsid w:val="007065A9"/>
    <w:rsid w:val="00711390"/>
    <w:rsid w:val="00720E54"/>
    <w:rsid w:val="00723F49"/>
    <w:rsid w:val="00742E7C"/>
    <w:rsid w:val="007454F5"/>
    <w:rsid w:val="00760DDB"/>
    <w:rsid w:val="00763086"/>
    <w:rsid w:val="00764FCA"/>
    <w:rsid w:val="00765833"/>
    <w:rsid w:val="00774A12"/>
    <w:rsid w:val="00791607"/>
    <w:rsid w:val="007C2262"/>
    <w:rsid w:val="007C3FE1"/>
    <w:rsid w:val="007E205C"/>
    <w:rsid w:val="007F1ED9"/>
    <w:rsid w:val="007F69A3"/>
    <w:rsid w:val="007F6A00"/>
    <w:rsid w:val="008017A6"/>
    <w:rsid w:val="00805A43"/>
    <w:rsid w:val="00830D3D"/>
    <w:rsid w:val="0083620F"/>
    <w:rsid w:val="00840433"/>
    <w:rsid w:val="008556C8"/>
    <w:rsid w:val="00856397"/>
    <w:rsid w:val="00890D7F"/>
    <w:rsid w:val="008B7D3D"/>
    <w:rsid w:val="008C210E"/>
    <w:rsid w:val="008C6188"/>
    <w:rsid w:val="008D2396"/>
    <w:rsid w:val="008D2DF9"/>
    <w:rsid w:val="008E0494"/>
    <w:rsid w:val="008F2A5C"/>
    <w:rsid w:val="008F4161"/>
    <w:rsid w:val="008F54BE"/>
    <w:rsid w:val="00905D9A"/>
    <w:rsid w:val="009137FA"/>
    <w:rsid w:val="00916B1C"/>
    <w:rsid w:val="00944771"/>
    <w:rsid w:val="009454B9"/>
    <w:rsid w:val="00945DA8"/>
    <w:rsid w:val="00974B50"/>
    <w:rsid w:val="00975D96"/>
    <w:rsid w:val="009760EF"/>
    <w:rsid w:val="0098550F"/>
    <w:rsid w:val="00987B63"/>
    <w:rsid w:val="00990CC8"/>
    <w:rsid w:val="0099479F"/>
    <w:rsid w:val="00997E2D"/>
    <w:rsid w:val="009B5143"/>
    <w:rsid w:val="009D47AB"/>
    <w:rsid w:val="009D5907"/>
    <w:rsid w:val="009D68C4"/>
    <w:rsid w:val="009E4E43"/>
    <w:rsid w:val="009F4B50"/>
    <w:rsid w:val="00A21417"/>
    <w:rsid w:val="00A42948"/>
    <w:rsid w:val="00A51459"/>
    <w:rsid w:val="00A515DA"/>
    <w:rsid w:val="00A5612C"/>
    <w:rsid w:val="00A6245B"/>
    <w:rsid w:val="00A625BA"/>
    <w:rsid w:val="00A75C68"/>
    <w:rsid w:val="00A764BF"/>
    <w:rsid w:val="00A81564"/>
    <w:rsid w:val="00A90B49"/>
    <w:rsid w:val="00AB232D"/>
    <w:rsid w:val="00AD0A7E"/>
    <w:rsid w:val="00AE428C"/>
    <w:rsid w:val="00AE6B9E"/>
    <w:rsid w:val="00AF4CF3"/>
    <w:rsid w:val="00B135F9"/>
    <w:rsid w:val="00B138C5"/>
    <w:rsid w:val="00B3049D"/>
    <w:rsid w:val="00B32E59"/>
    <w:rsid w:val="00B37028"/>
    <w:rsid w:val="00B5018C"/>
    <w:rsid w:val="00B501CC"/>
    <w:rsid w:val="00BB74DE"/>
    <w:rsid w:val="00BB7577"/>
    <w:rsid w:val="00BD2B28"/>
    <w:rsid w:val="00BD2B52"/>
    <w:rsid w:val="00BD5206"/>
    <w:rsid w:val="00BF567D"/>
    <w:rsid w:val="00C21233"/>
    <w:rsid w:val="00C22F05"/>
    <w:rsid w:val="00C320B2"/>
    <w:rsid w:val="00C708FB"/>
    <w:rsid w:val="00C82E77"/>
    <w:rsid w:val="00C858B4"/>
    <w:rsid w:val="00C86FA7"/>
    <w:rsid w:val="00C9471F"/>
    <w:rsid w:val="00C94E24"/>
    <w:rsid w:val="00CA1A8B"/>
    <w:rsid w:val="00CA378A"/>
    <w:rsid w:val="00CD71C5"/>
    <w:rsid w:val="00D033CE"/>
    <w:rsid w:val="00D671AF"/>
    <w:rsid w:val="00D834B5"/>
    <w:rsid w:val="00D85AC2"/>
    <w:rsid w:val="00DA0A07"/>
    <w:rsid w:val="00DA0DBD"/>
    <w:rsid w:val="00DB1009"/>
    <w:rsid w:val="00DF559E"/>
    <w:rsid w:val="00E23B63"/>
    <w:rsid w:val="00E24F66"/>
    <w:rsid w:val="00E3112F"/>
    <w:rsid w:val="00E37679"/>
    <w:rsid w:val="00E50589"/>
    <w:rsid w:val="00E53825"/>
    <w:rsid w:val="00E56872"/>
    <w:rsid w:val="00E618F0"/>
    <w:rsid w:val="00E704F9"/>
    <w:rsid w:val="00E740DF"/>
    <w:rsid w:val="00E92F57"/>
    <w:rsid w:val="00EA12A7"/>
    <w:rsid w:val="00EA4948"/>
    <w:rsid w:val="00EB134B"/>
    <w:rsid w:val="00EB3E08"/>
    <w:rsid w:val="00EB44A5"/>
    <w:rsid w:val="00EB646D"/>
    <w:rsid w:val="00EC09D8"/>
    <w:rsid w:val="00ED2BE2"/>
    <w:rsid w:val="00ED6893"/>
    <w:rsid w:val="00ED7F8C"/>
    <w:rsid w:val="00EE0A56"/>
    <w:rsid w:val="00EE4B15"/>
    <w:rsid w:val="00EF355A"/>
    <w:rsid w:val="00F04E1C"/>
    <w:rsid w:val="00F228F8"/>
    <w:rsid w:val="00F3341D"/>
    <w:rsid w:val="00F52C66"/>
    <w:rsid w:val="00F731B8"/>
    <w:rsid w:val="00F8368F"/>
    <w:rsid w:val="00F870C8"/>
    <w:rsid w:val="00F93BE6"/>
    <w:rsid w:val="00F96B30"/>
    <w:rsid w:val="00FA198A"/>
    <w:rsid w:val="00FA3151"/>
    <w:rsid w:val="00FA7AC9"/>
    <w:rsid w:val="00FB1E8C"/>
    <w:rsid w:val="00FC4317"/>
    <w:rsid w:val="00FE0811"/>
    <w:rsid w:val="00FE6A0D"/>
    <w:rsid w:val="00FF1FEE"/>
    <w:rsid w:val="00FF6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B28"/>
    <w:rPr>
      <w:rFonts w:eastAsiaTheme="minorEastAsia"/>
    </w:rPr>
  </w:style>
  <w:style w:type="paragraph" w:styleId="Heading1">
    <w:name w:val="heading 1"/>
    <w:basedOn w:val="Normal"/>
    <w:link w:val="Heading1Char"/>
    <w:uiPriority w:val="1"/>
    <w:qFormat/>
    <w:rsid w:val="004F775A"/>
    <w:pPr>
      <w:widowControl w:val="0"/>
      <w:autoSpaceDE w:val="0"/>
      <w:autoSpaceDN w:val="0"/>
      <w:spacing w:after="0" w:line="240" w:lineRule="auto"/>
      <w:ind w:left="618"/>
      <w:outlineLvl w:val="0"/>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BD2B28"/>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qFormat/>
    <w:locked/>
    <w:rsid w:val="003E6B4C"/>
    <w:rPr>
      <w:szCs w:val="20"/>
      <w:lang w:bidi="hi-IN"/>
    </w:rPr>
  </w:style>
  <w:style w:type="paragraph" w:styleId="NoSpacing">
    <w:name w:val="No Spacing"/>
    <w:link w:val="NoSpacingChar"/>
    <w:uiPriority w:val="1"/>
    <w:qFormat/>
    <w:rsid w:val="003E6B4C"/>
    <w:pPr>
      <w:spacing w:after="0" w:line="240" w:lineRule="auto"/>
    </w:pPr>
    <w:rPr>
      <w:szCs w:val="20"/>
      <w:lang w:bidi="hi-IN"/>
    </w:rPr>
  </w:style>
  <w:style w:type="paragraph" w:styleId="Header">
    <w:name w:val="header"/>
    <w:basedOn w:val="Normal"/>
    <w:link w:val="HeaderChar"/>
    <w:uiPriority w:val="99"/>
    <w:unhideWhenUsed/>
    <w:rsid w:val="003F08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08E7"/>
    <w:rPr>
      <w:rFonts w:eastAsiaTheme="minorEastAsia"/>
    </w:rPr>
  </w:style>
  <w:style w:type="paragraph" w:styleId="Footer">
    <w:name w:val="footer"/>
    <w:basedOn w:val="Normal"/>
    <w:link w:val="FooterChar"/>
    <w:unhideWhenUsed/>
    <w:rsid w:val="003F08E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F08E7"/>
    <w:rPr>
      <w:rFonts w:eastAsiaTheme="minorEastAsia"/>
    </w:rPr>
  </w:style>
  <w:style w:type="paragraph" w:styleId="BalloonText">
    <w:name w:val="Balloon Text"/>
    <w:basedOn w:val="Normal"/>
    <w:link w:val="BalloonTextChar"/>
    <w:uiPriority w:val="99"/>
    <w:semiHidden/>
    <w:unhideWhenUsed/>
    <w:rsid w:val="003F08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8E7"/>
    <w:rPr>
      <w:rFonts w:ascii="Tahoma" w:eastAsiaTheme="minorEastAsia" w:hAnsi="Tahoma" w:cs="Tahoma"/>
      <w:sz w:val="16"/>
      <w:szCs w:val="16"/>
    </w:rPr>
  </w:style>
  <w:style w:type="paragraph" w:styleId="ListParagraph">
    <w:name w:val="List Paragraph"/>
    <w:basedOn w:val="Normal"/>
    <w:link w:val="ListParagraphChar"/>
    <w:uiPriority w:val="1"/>
    <w:qFormat/>
    <w:rsid w:val="00BF567D"/>
    <w:pPr>
      <w:ind w:left="720"/>
      <w:contextualSpacing/>
    </w:pPr>
  </w:style>
  <w:style w:type="character" w:customStyle="1" w:styleId="Heading1Char">
    <w:name w:val="Heading 1 Char"/>
    <w:basedOn w:val="DefaultParagraphFont"/>
    <w:link w:val="Heading1"/>
    <w:uiPriority w:val="1"/>
    <w:rsid w:val="004F775A"/>
    <w:rPr>
      <w:rFonts w:ascii="Calibri" w:eastAsia="Calibri" w:hAnsi="Calibri" w:cs="Calibri"/>
      <w:b/>
      <w:bCs/>
    </w:rPr>
  </w:style>
  <w:style w:type="paragraph" w:styleId="BodyText">
    <w:name w:val="Body Text"/>
    <w:basedOn w:val="Normal"/>
    <w:link w:val="BodyTextChar"/>
    <w:uiPriority w:val="1"/>
    <w:unhideWhenUsed/>
    <w:qFormat/>
    <w:rsid w:val="004F775A"/>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4F775A"/>
    <w:rPr>
      <w:rFonts w:ascii="Calibri" w:eastAsia="Calibri" w:hAnsi="Calibri" w:cs="Calibri"/>
    </w:rPr>
  </w:style>
  <w:style w:type="character" w:customStyle="1" w:styleId="ListParagraphChar">
    <w:name w:val="List Paragraph Char"/>
    <w:link w:val="ListParagraph"/>
    <w:uiPriority w:val="1"/>
    <w:locked/>
    <w:rsid w:val="005C62CC"/>
    <w:rPr>
      <w:rFonts w:eastAsiaTheme="minorEastAsia"/>
    </w:rPr>
  </w:style>
</w:styles>
</file>

<file path=word/webSettings.xml><?xml version="1.0" encoding="utf-8"?>
<w:webSettings xmlns:r="http://schemas.openxmlformats.org/officeDocument/2006/relationships" xmlns:w="http://schemas.openxmlformats.org/wordprocessingml/2006/main">
  <w:divs>
    <w:div w:id="177520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13756-3334-47D0-B4C0-14259B24B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3</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office</cp:lastModifiedBy>
  <cp:revision>204</cp:revision>
  <cp:lastPrinted>2023-02-14T14:32:00Z</cp:lastPrinted>
  <dcterms:created xsi:type="dcterms:W3CDTF">2023-01-06T06:03:00Z</dcterms:created>
  <dcterms:modified xsi:type="dcterms:W3CDTF">2025-08-23T06:20:00Z</dcterms:modified>
</cp:coreProperties>
</file>